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AC534" w14:textId="77777777" w:rsidR="00E5485F" w:rsidRDefault="00E5485F" w:rsidP="00E5485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МБОУ «Озёрная средняя общеобразовательная школа Высокогорского муниципального района Республики Татарстан»  </w:t>
      </w:r>
    </w:p>
    <w:p w14:paraId="379C2097" w14:textId="77777777" w:rsidR="00E5485F" w:rsidRDefault="00E5485F" w:rsidP="00E5485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tbl>
      <w:tblPr>
        <w:tblStyle w:val="12"/>
        <w:tblpPr w:leftFromText="180" w:rightFromText="180" w:vertAnchor="page" w:horzAnchor="page" w:tblpX="1168" w:tblpY="2776"/>
        <w:tblW w:w="10201" w:type="dxa"/>
        <w:tblLayout w:type="fixed"/>
        <w:tblLook w:val="04A0" w:firstRow="1" w:lastRow="0" w:firstColumn="1" w:lastColumn="0" w:noHBand="0" w:noVBand="1"/>
      </w:tblPr>
      <w:tblGrid>
        <w:gridCol w:w="3256"/>
        <w:gridCol w:w="3402"/>
        <w:gridCol w:w="3543"/>
      </w:tblGrid>
      <w:tr w:rsidR="005623BF" w:rsidRPr="005623BF" w14:paraId="1DEB3384" w14:textId="77777777" w:rsidTr="00B42DE9">
        <w:trPr>
          <w:trHeight w:val="1691"/>
        </w:trPr>
        <w:tc>
          <w:tcPr>
            <w:tcW w:w="3256" w:type="dxa"/>
          </w:tcPr>
          <w:p w14:paraId="3FE8FAA7" w14:textId="77777777" w:rsidR="005623BF" w:rsidRPr="005623BF" w:rsidRDefault="005623BF" w:rsidP="00562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82283059"/>
            <w:r w:rsidRPr="005623BF">
              <w:rPr>
                <w:rFonts w:ascii="Times New Roman" w:eastAsia="Calibri" w:hAnsi="Times New Roman"/>
                <w:sz w:val="24"/>
                <w:szCs w:val="24"/>
              </w:rPr>
              <w:t>«Рассмотрено»</w:t>
            </w:r>
          </w:p>
          <w:p w14:paraId="67E49F9F" w14:textId="77777777" w:rsidR="005623BF" w:rsidRPr="005623BF" w:rsidRDefault="005623BF" w:rsidP="005623BF">
            <w:pPr>
              <w:tabs>
                <w:tab w:val="left" w:pos="3682"/>
                <w:tab w:val="left" w:pos="7798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623BF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14:paraId="48CC977D" w14:textId="77777777" w:rsidR="005623BF" w:rsidRPr="005623BF" w:rsidRDefault="005623BF" w:rsidP="005623BF">
            <w:pPr>
              <w:tabs>
                <w:tab w:val="left" w:pos="3682"/>
                <w:tab w:val="left" w:pos="10963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623BF">
              <w:rPr>
                <w:rFonts w:ascii="Times New Roman" w:eastAsia="Calibri" w:hAnsi="Times New Roman"/>
                <w:sz w:val="24"/>
                <w:szCs w:val="24"/>
              </w:rPr>
              <w:t>Маркова Г.В. _________</w:t>
            </w:r>
          </w:p>
          <w:p w14:paraId="6BDC727F" w14:textId="77777777" w:rsidR="005623BF" w:rsidRPr="005623BF" w:rsidRDefault="005623BF" w:rsidP="005623BF">
            <w:pPr>
              <w:tabs>
                <w:tab w:val="left" w:pos="3682"/>
                <w:tab w:val="left" w:pos="10963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623BF">
              <w:rPr>
                <w:rFonts w:ascii="Times New Roman" w:eastAsia="Calibri" w:hAnsi="Times New Roman"/>
                <w:sz w:val="24"/>
                <w:szCs w:val="24"/>
              </w:rPr>
              <w:t>Протокол № 1</w:t>
            </w:r>
          </w:p>
          <w:p w14:paraId="0321550C" w14:textId="77777777" w:rsidR="005623BF" w:rsidRPr="005623BF" w:rsidRDefault="005623BF" w:rsidP="005623BF">
            <w:pPr>
              <w:tabs>
                <w:tab w:val="left" w:pos="3682"/>
                <w:tab w:val="left" w:pos="10963"/>
              </w:tabs>
              <w:jc w:val="center"/>
              <w:rPr>
                <w:rFonts w:ascii="Times New Roman" w:hAnsi="Times New Roman"/>
              </w:rPr>
            </w:pPr>
            <w:r w:rsidRPr="005623BF">
              <w:rPr>
                <w:rFonts w:ascii="Times New Roman" w:eastAsia="Calibri" w:hAnsi="Times New Roman"/>
                <w:sz w:val="24"/>
                <w:szCs w:val="24"/>
              </w:rPr>
              <w:t xml:space="preserve">      от «28»_08_ 2021 г.</w:t>
            </w:r>
            <w:r w:rsidRPr="005623BF">
              <w:rPr>
                <w:rFonts w:ascii="Times New Roman" w:eastAsia="Calibri" w:hAnsi="Times New Roman"/>
                <w:sz w:val="24"/>
                <w:szCs w:val="24"/>
              </w:rPr>
              <w:tab/>
              <w:t xml:space="preserve">    </w:t>
            </w:r>
          </w:p>
        </w:tc>
        <w:tc>
          <w:tcPr>
            <w:tcW w:w="3402" w:type="dxa"/>
          </w:tcPr>
          <w:p w14:paraId="30C857D8" w14:textId="77777777" w:rsidR="005623BF" w:rsidRPr="005623BF" w:rsidRDefault="005623BF" w:rsidP="00562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3BF">
              <w:rPr>
                <w:rFonts w:ascii="Times New Roman" w:eastAsia="Calibri" w:hAnsi="Times New Roman"/>
                <w:sz w:val="24"/>
                <w:szCs w:val="24"/>
              </w:rPr>
              <w:t>«Согласовано»</w:t>
            </w:r>
          </w:p>
          <w:p w14:paraId="10DED2F0" w14:textId="77777777" w:rsidR="005623BF" w:rsidRPr="005623BF" w:rsidRDefault="005623BF" w:rsidP="005623B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623BF">
              <w:rPr>
                <w:rFonts w:ascii="Times New Roman" w:eastAsia="Calibri" w:hAnsi="Times New Roman"/>
                <w:sz w:val="24"/>
                <w:szCs w:val="24"/>
              </w:rPr>
              <w:t xml:space="preserve">Заместитель директора по УР   </w:t>
            </w:r>
          </w:p>
          <w:p w14:paraId="4F4F0705" w14:textId="77777777" w:rsidR="005623BF" w:rsidRPr="005623BF" w:rsidRDefault="005623BF" w:rsidP="005623B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623BF">
              <w:rPr>
                <w:rFonts w:ascii="Times New Roman" w:eastAsia="Calibri" w:hAnsi="Times New Roman"/>
                <w:sz w:val="24"/>
                <w:szCs w:val="24"/>
              </w:rPr>
              <w:t xml:space="preserve">Фатхутдинов Р.Т. _________ </w:t>
            </w:r>
          </w:p>
          <w:p w14:paraId="25CD2FBF" w14:textId="77777777" w:rsidR="005623BF" w:rsidRPr="005623BF" w:rsidRDefault="005623BF" w:rsidP="005623BF">
            <w:pPr>
              <w:jc w:val="center"/>
              <w:rPr>
                <w:rFonts w:ascii="Times New Roman" w:hAnsi="Times New Roman"/>
              </w:rPr>
            </w:pPr>
            <w:r w:rsidRPr="005623BF">
              <w:rPr>
                <w:rFonts w:ascii="Times New Roman" w:eastAsia="Calibri" w:hAnsi="Times New Roman"/>
              </w:rPr>
              <w:t>«28» _08_ 2021 г.</w:t>
            </w:r>
          </w:p>
        </w:tc>
        <w:tc>
          <w:tcPr>
            <w:tcW w:w="3543" w:type="dxa"/>
          </w:tcPr>
          <w:p w14:paraId="4BAD7F90" w14:textId="77777777" w:rsidR="005623BF" w:rsidRPr="005623BF" w:rsidRDefault="005623BF" w:rsidP="00562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3BF">
              <w:rPr>
                <w:rFonts w:ascii="Times New Roman" w:eastAsia="Calibri" w:hAnsi="Times New Roman"/>
                <w:sz w:val="24"/>
                <w:szCs w:val="24"/>
              </w:rPr>
              <w:t>«Утверждаю»</w:t>
            </w:r>
          </w:p>
          <w:p w14:paraId="5A039499" w14:textId="77777777" w:rsidR="005623BF" w:rsidRPr="005623BF" w:rsidRDefault="005623BF" w:rsidP="005623B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623BF">
              <w:rPr>
                <w:rFonts w:ascii="Times New Roman" w:eastAsia="Calibri" w:hAnsi="Times New Roman"/>
                <w:sz w:val="24"/>
                <w:szCs w:val="24"/>
              </w:rPr>
              <w:t>Директор школы:_________ Г.М. Дирзизова</w:t>
            </w:r>
          </w:p>
          <w:p w14:paraId="566890E4" w14:textId="77777777" w:rsidR="005623BF" w:rsidRPr="005623BF" w:rsidRDefault="005623BF" w:rsidP="005623B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623BF">
              <w:rPr>
                <w:rFonts w:ascii="Times New Roman" w:eastAsia="Calibri" w:hAnsi="Times New Roman"/>
                <w:sz w:val="24"/>
                <w:szCs w:val="24"/>
              </w:rPr>
              <w:t>Приказ № 81</w:t>
            </w:r>
          </w:p>
          <w:p w14:paraId="048B5678" w14:textId="77777777" w:rsidR="005623BF" w:rsidRPr="005623BF" w:rsidRDefault="005623BF" w:rsidP="005623B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623BF">
              <w:rPr>
                <w:rFonts w:ascii="Times New Roman" w:eastAsia="Calibri" w:hAnsi="Times New Roman"/>
                <w:sz w:val="24"/>
                <w:szCs w:val="24"/>
              </w:rPr>
              <w:t xml:space="preserve">       от «28»_08_ 2021 г.</w:t>
            </w:r>
          </w:p>
          <w:p w14:paraId="7080F2B0" w14:textId="77777777" w:rsidR="005623BF" w:rsidRPr="005623BF" w:rsidRDefault="005623BF" w:rsidP="005623BF">
            <w:pPr>
              <w:rPr>
                <w:rFonts w:ascii="Times New Roman" w:hAnsi="Times New Roman"/>
              </w:rPr>
            </w:pPr>
          </w:p>
        </w:tc>
      </w:tr>
      <w:bookmarkEnd w:id="0"/>
    </w:tbl>
    <w:p w14:paraId="7B9B0BB5" w14:textId="77777777" w:rsidR="00E5485F" w:rsidRDefault="00E5485F" w:rsidP="00E548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10963"/>
        </w:tabs>
        <w:rPr>
          <w:rFonts w:ascii="Times New Roman" w:hAnsi="Times New Roman"/>
          <w:sz w:val="24"/>
          <w:szCs w:val="24"/>
        </w:rPr>
      </w:pPr>
    </w:p>
    <w:p w14:paraId="061D0A34" w14:textId="77777777" w:rsidR="00E5485F" w:rsidRDefault="00E5485F" w:rsidP="00E5485F">
      <w:pPr>
        <w:tabs>
          <w:tab w:val="left" w:pos="3682"/>
        </w:tabs>
        <w:rPr>
          <w:rFonts w:ascii="Times New Roman" w:hAnsi="Times New Roman"/>
          <w:sz w:val="24"/>
          <w:szCs w:val="24"/>
        </w:rPr>
      </w:pPr>
    </w:p>
    <w:p w14:paraId="231D32A7" w14:textId="77777777" w:rsidR="00E5485F" w:rsidRDefault="00E5485F" w:rsidP="00E5485F">
      <w:pPr>
        <w:ind w:left="708" w:firstLine="708"/>
        <w:rPr>
          <w:rFonts w:ascii="Times New Roman" w:hAnsi="Times New Roman"/>
        </w:rPr>
      </w:pPr>
    </w:p>
    <w:p w14:paraId="322CE844" w14:textId="77777777" w:rsidR="00E5485F" w:rsidRDefault="00E5485F" w:rsidP="00E5485F">
      <w:pPr>
        <w:rPr>
          <w:rFonts w:ascii="Times New Roman" w:hAnsi="Times New Roman"/>
        </w:rPr>
      </w:pPr>
    </w:p>
    <w:p w14:paraId="7FD749FF" w14:textId="77777777" w:rsidR="00E5485F" w:rsidRPr="001B5C78" w:rsidRDefault="00E5485F" w:rsidP="00E124E9">
      <w:pPr>
        <w:spacing w:after="0"/>
        <w:jc w:val="center"/>
        <w:rPr>
          <w:rFonts w:ascii="Times New Roman" w:hAnsi="Times New Roman"/>
          <w:sz w:val="48"/>
          <w:szCs w:val="48"/>
        </w:rPr>
      </w:pPr>
      <w:r w:rsidRPr="001B5C78">
        <w:rPr>
          <w:rFonts w:ascii="Times New Roman" w:hAnsi="Times New Roman"/>
          <w:sz w:val="48"/>
          <w:szCs w:val="48"/>
        </w:rPr>
        <w:t>Рабочая программа</w:t>
      </w:r>
    </w:p>
    <w:p w14:paraId="013EBEEA" w14:textId="77777777" w:rsidR="00EE66C6" w:rsidRPr="001B5C78" w:rsidRDefault="00EE66C6" w:rsidP="00E124E9">
      <w:pPr>
        <w:spacing w:after="0"/>
        <w:jc w:val="center"/>
        <w:rPr>
          <w:rFonts w:ascii="Times New Roman" w:hAnsi="Times New Roman"/>
          <w:sz w:val="48"/>
          <w:szCs w:val="48"/>
        </w:rPr>
      </w:pPr>
      <w:r w:rsidRPr="001B5C78">
        <w:rPr>
          <w:rFonts w:ascii="Times New Roman" w:hAnsi="Times New Roman"/>
          <w:sz w:val="48"/>
          <w:szCs w:val="48"/>
        </w:rPr>
        <w:t xml:space="preserve">по химии </w:t>
      </w:r>
    </w:p>
    <w:p w14:paraId="5F2ED379" w14:textId="77777777" w:rsidR="00E5485F" w:rsidRPr="001B5C78" w:rsidRDefault="00EE66C6" w:rsidP="00E124E9">
      <w:pPr>
        <w:spacing w:after="0"/>
        <w:jc w:val="center"/>
        <w:rPr>
          <w:rFonts w:ascii="Times New Roman" w:hAnsi="Times New Roman"/>
          <w:sz w:val="48"/>
          <w:szCs w:val="48"/>
        </w:rPr>
      </w:pPr>
      <w:r w:rsidRPr="001B5C78">
        <w:rPr>
          <w:rFonts w:ascii="Times New Roman" w:hAnsi="Times New Roman"/>
          <w:sz w:val="48"/>
          <w:szCs w:val="48"/>
        </w:rPr>
        <w:t>11 класс</w:t>
      </w:r>
    </w:p>
    <w:p w14:paraId="2273B934" w14:textId="48E9C459" w:rsidR="00E5485F" w:rsidRPr="001B5C78" w:rsidRDefault="00B45292" w:rsidP="00E124E9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1B5C78">
        <w:rPr>
          <w:rFonts w:ascii="Times New Roman" w:hAnsi="Times New Roman"/>
          <w:sz w:val="32"/>
          <w:szCs w:val="32"/>
        </w:rPr>
        <w:t xml:space="preserve">Количество часов: </w:t>
      </w:r>
      <w:r w:rsidR="001F005C">
        <w:rPr>
          <w:rFonts w:ascii="Times New Roman" w:hAnsi="Times New Roman"/>
          <w:sz w:val="32"/>
          <w:szCs w:val="32"/>
        </w:rPr>
        <w:t xml:space="preserve">102 </w:t>
      </w:r>
      <w:r w:rsidR="00E5485F" w:rsidRPr="001B5C78">
        <w:rPr>
          <w:rFonts w:ascii="Times New Roman" w:hAnsi="Times New Roman"/>
          <w:sz w:val="32"/>
          <w:szCs w:val="32"/>
        </w:rPr>
        <w:t>час</w:t>
      </w:r>
      <w:r w:rsidR="001F005C">
        <w:rPr>
          <w:rFonts w:ascii="Times New Roman" w:hAnsi="Times New Roman"/>
          <w:sz w:val="32"/>
          <w:szCs w:val="32"/>
        </w:rPr>
        <w:t>а</w:t>
      </w:r>
      <w:r w:rsidR="00E5485F" w:rsidRPr="001B5C78">
        <w:rPr>
          <w:rFonts w:ascii="Times New Roman" w:hAnsi="Times New Roman"/>
          <w:sz w:val="32"/>
          <w:szCs w:val="32"/>
        </w:rPr>
        <w:t xml:space="preserve"> </w:t>
      </w:r>
    </w:p>
    <w:p w14:paraId="4C94C294" w14:textId="77777777" w:rsidR="00E5485F" w:rsidRDefault="00E5485F" w:rsidP="00E5485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</w:t>
      </w:r>
    </w:p>
    <w:p w14:paraId="01F97492" w14:textId="77777777" w:rsidR="00E124E9" w:rsidRDefault="00E5485F" w:rsidP="001A76F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Составила: </w:t>
      </w:r>
      <w:r w:rsidR="00E124E9">
        <w:rPr>
          <w:rFonts w:ascii="Times New Roman" w:hAnsi="Times New Roman"/>
          <w:sz w:val="28"/>
          <w:szCs w:val="28"/>
        </w:rPr>
        <w:t>Сазонова К.А.,</w:t>
      </w:r>
      <w:r w:rsidR="001A76FE">
        <w:rPr>
          <w:rFonts w:ascii="Times New Roman" w:hAnsi="Times New Roman"/>
          <w:sz w:val="28"/>
          <w:szCs w:val="28"/>
        </w:rPr>
        <w:t xml:space="preserve"> учитель химии и биологии </w:t>
      </w:r>
    </w:p>
    <w:p w14:paraId="59F9BF7B" w14:textId="77777777" w:rsidR="00E5485F" w:rsidRDefault="001A76FE" w:rsidP="001A76F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«Оз</w:t>
      </w:r>
      <w:r w:rsidR="00E124E9">
        <w:rPr>
          <w:rFonts w:ascii="Times New Roman" w:hAnsi="Times New Roman"/>
          <w:sz w:val="28"/>
          <w:szCs w:val="28"/>
        </w:rPr>
        <w:t>ё</w:t>
      </w:r>
      <w:r>
        <w:rPr>
          <w:rFonts w:ascii="Times New Roman" w:hAnsi="Times New Roman"/>
          <w:sz w:val="28"/>
          <w:szCs w:val="28"/>
        </w:rPr>
        <w:t>рная СОШ»</w:t>
      </w:r>
    </w:p>
    <w:p w14:paraId="5D33C599" w14:textId="77777777" w:rsidR="00E5485F" w:rsidRDefault="00E5485F" w:rsidP="00E5485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6306F5A" w14:textId="77777777" w:rsidR="00E5485F" w:rsidRDefault="00E5485F" w:rsidP="00E5485F">
      <w:pPr>
        <w:tabs>
          <w:tab w:val="center" w:pos="8701"/>
        </w:tabs>
        <w:spacing w:after="0"/>
        <w:ind w:left="212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</w:t>
      </w:r>
      <w:r w:rsidR="00EE66C6">
        <w:rPr>
          <w:rFonts w:ascii="Times New Roman" w:hAnsi="Times New Roman"/>
        </w:rPr>
        <w:t xml:space="preserve">                               </w:t>
      </w:r>
      <w:r>
        <w:rPr>
          <w:rFonts w:ascii="Times New Roman" w:hAnsi="Times New Roman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ab/>
      </w:r>
    </w:p>
    <w:p w14:paraId="2B2C9156" w14:textId="77777777" w:rsidR="00E5485F" w:rsidRDefault="00E5485F" w:rsidP="00E5485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</w:t>
      </w:r>
    </w:p>
    <w:p w14:paraId="67D04836" w14:textId="77777777" w:rsidR="00E5485F" w:rsidRDefault="00E5485F" w:rsidP="00E548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10963"/>
        </w:tabs>
        <w:rPr>
          <w:rFonts w:ascii="Times New Roman" w:hAnsi="Times New Roman"/>
          <w:sz w:val="24"/>
          <w:szCs w:val="24"/>
        </w:rPr>
      </w:pPr>
    </w:p>
    <w:p w14:paraId="3C6F33C2" w14:textId="77777777" w:rsidR="00E5485F" w:rsidRDefault="00E5485F" w:rsidP="00E5485F">
      <w:pPr>
        <w:tabs>
          <w:tab w:val="left" w:pos="3682"/>
        </w:tabs>
        <w:rPr>
          <w:rFonts w:ascii="Times New Roman" w:hAnsi="Times New Roman"/>
          <w:sz w:val="24"/>
          <w:szCs w:val="24"/>
        </w:rPr>
      </w:pPr>
    </w:p>
    <w:p w14:paraId="112161C9" w14:textId="77777777" w:rsidR="00E5485F" w:rsidRDefault="00E5485F" w:rsidP="00E5485F">
      <w:pPr>
        <w:ind w:left="708" w:firstLine="708"/>
        <w:rPr>
          <w:rFonts w:ascii="Times New Roman" w:hAnsi="Times New Roman"/>
        </w:rPr>
      </w:pPr>
    </w:p>
    <w:p w14:paraId="48B11A5C" w14:textId="77777777" w:rsidR="00E5485F" w:rsidRDefault="00E5485F" w:rsidP="00E5485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="00254551">
        <w:rPr>
          <w:rFonts w:ascii="Times New Roman" w:hAnsi="Times New Roman"/>
        </w:rPr>
        <w:t xml:space="preserve">                         </w:t>
      </w:r>
    </w:p>
    <w:p w14:paraId="4D4D1A0E" w14:textId="77777777" w:rsidR="00E5485F" w:rsidRDefault="00E5485F" w:rsidP="00E5485F">
      <w:pPr>
        <w:rPr>
          <w:rFonts w:ascii="Times New Roman" w:hAnsi="Times New Roman"/>
        </w:rPr>
      </w:pPr>
    </w:p>
    <w:p w14:paraId="21ED74BD" w14:textId="77777777" w:rsidR="00E5485F" w:rsidRDefault="00E5485F" w:rsidP="00E5485F">
      <w:pPr>
        <w:rPr>
          <w:rFonts w:ascii="Times New Roman" w:hAnsi="Times New Roman"/>
        </w:rPr>
      </w:pPr>
    </w:p>
    <w:p w14:paraId="2DA42E7C" w14:textId="77777777" w:rsidR="001B5C78" w:rsidRDefault="001B5C78" w:rsidP="00E5485F">
      <w:pPr>
        <w:rPr>
          <w:rFonts w:ascii="Times New Roman" w:hAnsi="Times New Roman"/>
        </w:rPr>
      </w:pPr>
    </w:p>
    <w:p w14:paraId="0E980AE4" w14:textId="54555379" w:rsidR="00606C06" w:rsidRDefault="001A76FE" w:rsidP="001B5C78">
      <w:pPr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E124E9">
        <w:rPr>
          <w:rFonts w:ascii="Times New Roman" w:hAnsi="Times New Roman"/>
          <w:sz w:val="24"/>
          <w:szCs w:val="24"/>
        </w:rPr>
        <w:t>2</w:t>
      </w:r>
      <w:r w:rsidR="001F005C">
        <w:rPr>
          <w:rFonts w:ascii="Times New Roman" w:hAnsi="Times New Roman"/>
          <w:sz w:val="24"/>
          <w:szCs w:val="24"/>
        </w:rPr>
        <w:t>1</w:t>
      </w:r>
      <w:r w:rsidR="00E5485F">
        <w:rPr>
          <w:rFonts w:ascii="Times New Roman" w:hAnsi="Times New Roman"/>
          <w:sz w:val="24"/>
          <w:szCs w:val="24"/>
        </w:rPr>
        <w:t>-2</w:t>
      </w:r>
      <w:r>
        <w:rPr>
          <w:rFonts w:ascii="Times New Roman" w:hAnsi="Times New Roman"/>
          <w:sz w:val="24"/>
          <w:szCs w:val="24"/>
        </w:rPr>
        <w:t>0</w:t>
      </w:r>
      <w:r w:rsidR="00E124E9">
        <w:rPr>
          <w:rFonts w:ascii="Times New Roman" w:hAnsi="Times New Roman"/>
          <w:sz w:val="24"/>
          <w:szCs w:val="24"/>
        </w:rPr>
        <w:t>2</w:t>
      </w:r>
      <w:r w:rsidR="001F005C">
        <w:rPr>
          <w:rFonts w:ascii="Times New Roman" w:hAnsi="Times New Roman"/>
          <w:sz w:val="24"/>
          <w:szCs w:val="24"/>
        </w:rPr>
        <w:t>2</w:t>
      </w:r>
      <w:r w:rsidR="00E5485F">
        <w:rPr>
          <w:rFonts w:ascii="Times New Roman" w:hAnsi="Times New Roman"/>
          <w:sz w:val="24"/>
          <w:szCs w:val="24"/>
        </w:rPr>
        <w:t xml:space="preserve"> </w:t>
      </w:r>
      <w:r w:rsidR="001B5C78">
        <w:rPr>
          <w:rFonts w:ascii="Times New Roman" w:hAnsi="Times New Roman"/>
          <w:sz w:val="24"/>
          <w:szCs w:val="24"/>
        </w:rPr>
        <w:t>учебный год</w:t>
      </w:r>
    </w:p>
    <w:p w14:paraId="68702B7C" w14:textId="77777777" w:rsidR="00606C06" w:rsidRDefault="00606C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65EB21E" w14:textId="77777777" w:rsidR="001F005C" w:rsidRPr="003C66E9" w:rsidRDefault="001F005C" w:rsidP="001F005C">
      <w:pPr>
        <w:pStyle w:val="a4"/>
        <w:spacing w:before="0" w:beforeAutospacing="0" w:after="120" w:afterAutospacing="0"/>
        <w:contextualSpacing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ПЛАНИРУЕМЫЕ РЕЗУЛЬТАТЫ ОБУЧЕНИЯ</w:t>
      </w:r>
    </w:p>
    <w:p w14:paraId="5AF3E181" w14:textId="218DB9E4" w:rsidR="001F005C" w:rsidRPr="001F005C" w:rsidRDefault="001F005C" w:rsidP="001F005C">
      <w:pPr>
        <w:pStyle w:val="a4"/>
        <w:spacing w:before="0" w:beforeAutospacing="0" w:after="0" w:afterAutospacing="0"/>
        <w:ind w:firstLine="709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 xml:space="preserve">Обучение химии по данному курсу способствует достижению обучающимися следующих </w:t>
      </w:r>
      <w:r w:rsidRPr="001F005C">
        <w:rPr>
          <w:b/>
          <w:iCs/>
          <w:lang w:eastAsia="en-US"/>
        </w:rPr>
        <w:t>личностных результатов</w:t>
      </w:r>
      <w:r w:rsidRPr="001F005C">
        <w:rPr>
          <w:bCs/>
          <w:iCs/>
          <w:lang w:eastAsia="en-US"/>
        </w:rPr>
        <w:t>:</w:t>
      </w:r>
    </w:p>
    <w:p w14:paraId="591F045A" w14:textId="77777777" w:rsidR="001F005C" w:rsidRPr="001F005C" w:rsidRDefault="001F005C" w:rsidP="001F005C">
      <w:pPr>
        <w:pStyle w:val="a4"/>
        <w:numPr>
          <w:ilvl w:val="0"/>
          <w:numId w:val="8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чувства гордости за российскую химическую науку и осознание российской гражданской идентичности — в ценностно-ориентационной сфере;</w:t>
      </w:r>
    </w:p>
    <w:p w14:paraId="15F6DF84" w14:textId="77777777" w:rsidR="001F005C" w:rsidRPr="001F005C" w:rsidRDefault="001F005C" w:rsidP="001F005C">
      <w:pPr>
        <w:pStyle w:val="a4"/>
        <w:numPr>
          <w:ilvl w:val="0"/>
          <w:numId w:val="8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 xml:space="preserve">осознавать необходимость своей познавательной деятельности и умение управлять ею, готовность и способность к самообразованию на протяжении всей жизни; понимание важности непрерывного образования как фактору успешной профессиональной и общественной деятельности; — в познавательной (когнитивной, интеллектуальной) сфере  </w:t>
      </w:r>
    </w:p>
    <w:p w14:paraId="3AE9973B" w14:textId="77777777" w:rsidR="001F005C" w:rsidRPr="001F005C" w:rsidRDefault="001F005C" w:rsidP="001F005C">
      <w:pPr>
        <w:pStyle w:val="a4"/>
        <w:numPr>
          <w:ilvl w:val="0"/>
          <w:numId w:val="8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готовность к осознанному выбору дальнейшей образовательной траектории или сферы профессиональной деятельности — в трудовой сфере;</w:t>
      </w:r>
    </w:p>
    <w:p w14:paraId="2E5B88D4" w14:textId="3E215F7D" w:rsidR="001F005C" w:rsidRPr="001F005C" w:rsidRDefault="001F005C" w:rsidP="001F005C">
      <w:pPr>
        <w:pStyle w:val="a4"/>
        <w:numPr>
          <w:ilvl w:val="0"/>
          <w:numId w:val="8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неприятие вредных привычек (курения, употребления алкоголя и наркотиков) на основе знаний о токсическом и наркотическом действии веществ — в сфере здоровьесбережения и безопасного образа жизни</w:t>
      </w:r>
      <w:r>
        <w:rPr>
          <w:bCs/>
          <w:iCs/>
          <w:lang w:eastAsia="en-US"/>
        </w:rPr>
        <w:t>.</w:t>
      </w:r>
    </w:p>
    <w:p w14:paraId="089CF10E" w14:textId="77777777" w:rsidR="001F005C" w:rsidRPr="001F005C" w:rsidRDefault="001F005C" w:rsidP="001F005C">
      <w:pPr>
        <w:pStyle w:val="a4"/>
        <w:spacing w:before="0" w:beforeAutospacing="0" w:after="0" w:afterAutospacing="0"/>
        <w:ind w:firstLine="709"/>
        <w:jc w:val="both"/>
        <w:rPr>
          <w:bCs/>
          <w:iCs/>
          <w:lang w:eastAsia="en-US"/>
        </w:rPr>
      </w:pPr>
      <w:r w:rsidRPr="001F005C">
        <w:rPr>
          <w:b/>
          <w:iCs/>
          <w:lang w:eastAsia="en-US"/>
        </w:rPr>
        <w:t>Метапредметными результатами</w:t>
      </w:r>
      <w:r w:rsidRPr="001F005C">
        <w:rPr>
          <w:bCs/>
          <w:iCs/>
          <w:lang w:eastAsia="en-US"/>
        </w:rPr>
        <w:t xml:space="preserve"> освоения выпускниками средней школы курса химии являются:</w:t>
      </w:r>
    </w:p>
    <w:p w14:paraId="07D856DE" w14:textId="77777777" w:rsidR="001F005C" w:rsidRPr="001F005C" w:rsidRDefault="001F005C" w:rsidP="001F005C">
      <w:pPr>
        <w:pStyle w:val="a4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использование основных методов познания (определение источников учебной и научной информации, получение этой информации, её анализ, и умозаключения на его основе, изготовление и презентация информационного продукта; проведение эксперимента, в том числе и в процессе исследовательской деятельности, моделирование изучаемых объектов, наблюдение за ними, их измерение, фиксация результатов) и их применение для понимания различных сторон окружающей действительности;</w:t>
      </w:r>
    </w:p>
    <w:p w14:paraId="11893FA5" w14:textId="77777777" w:rsidR="001F005C" w:rsidRPr="001F005C" w:rsidRDefault="001F005C" w:rsidP="001F005C">
      <w:pPr>
        <w:pStyle w:val="a4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владение основными интеллектуальными операциями (анализ и синтез, сравнение и систематизация, обобщение и конкретизация, классификация и поиск аналогов, выявление причинно-следственных связей, формулировка гипотез, их проверка и формулировка выводов);</w:t>
      </w:r>
    </w:p>
    <w:p w14:paraId="595B4ADF" w14:textId="77777777" w:rsidR="001F005C" w:rsidRPr="001F005C" w:rsidRDefault="001F005C" w:rsidP="001F005C">
      <w:pPr>
        <w:pStyle w:val="a4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познание объектов окружающего мира в плане восхождения от абстрактного к конкретному (от общего через частное к единичному);</w:t>
      </w:r>
    </w:p>
    <w:p w14:paraId="1E54341E" w14:textId="77777777" w:rsidR="001F005C" w:rsidRPr="001F005C" w:rsidRDefault="001F005C" w:rsidP="001F005C">
      <w:pPr>
        <w:pStyle w:val="a4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способность выдвигать идеи и находить средства, необходимые для их достижения;</w:t>
      </w:r>
    </w:p>
    <w:p w14:paraId="1F6013FB" w14:textId="77777777" w:rsidR="001F005C" w:rsidRPr="001F005C" w:rsidRDefault="001F005C" w:rsidP="001F005C">
      <w:pPr>
        <w:pStyle w:val="a4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умение формулировать цели и определять задачи в своей познавательной деятельности, определять средства для достижения целей и решения задач;</w:t>
      </w:r>
    </w:p>
    <w:p w14:paraId="43EB36AF" w14:textId="77777777" w:rsidR="001F005C" w:rsidRPr="001F005C" w:rsidRDefault="001F005C" w:rsidP="001F005C">
      <w:pPr>
        <w:pStyle w:val="a4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 xml:space="preserve">определять разнообразные источники получения необходимой химической информации, установление соответствия содержания и формы представления информационного продукта аудитории; </w:t>
      </w:r>
    </w:p>
    <w:p w14:paraId="319DC1C0" w14:textId="77777777" w:rsidR="001F005C" w:rsidRPr="001F005C" w:rsidRDefault="001F005C" w:rsidP="001F005C">
      <w:pPr>
        <w:pStyle w:val="a4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0C1EA4FD" w14:textId="77777777" w:rsidR="001F005C" w:rsidRPr="001F005C" w:rsidRDefault="001F005C" w:rsidP="001F005C">
      <w:pPr>
        <w:pStyle w:val="a4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готовность к коммуникации (представлять результаты собственной познавательной деятельности, слышать и слушать оппонентов, корректировать собственную позицию);</w:t>
      </w:r>
    </w:p>
    <w:p w14:paraId="0EAC4745" w14:textId="77777777" w:rsidR="001F005C" w:rsidRPr="001F005C" w:rsidRDefault="001F005C" w:rsidP="001F005C">
      <w:pPr>
        <w:pStyle w:val="a4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0236CEE1" w14:textId="77777777" w:rsidR="001F005C" w:rsidRPr="001F005C" w:rsidRDefault="001F005C" w:rsidP="001F005C">
      <w:pPr>
        <w:pStyle w:val="a4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 xml:space="preserve">владение языковыми средствами, в том числе и языком химии — умение ясно, логично и точно излагать свою точку зрения, использовать адекватные языковые средства, в том числе и символьные (химические знаки, формулы и уравнения). </w:t>
      </w:r>
    </w:p>
    <w:p w14:paraId="0BAB32AE" w14:textId="1A29BDD4" w:rsidR="001F005C" w:rsidRPr="001F005C" w:rsidRDefault="001F005C" w:rsidP="001F005C">
      <w:pPr>
        <w:pStyle w:val="a4"/>
        <w:spacing w:before="0" w:beforeAutospacing="0" w:after="0" w:afterAutospacing="0"/>
        <w:ind w:firstLine="709"/>
        <w:jc w:val="both"/>
        <w:rPr>
          <w:bCs/>
          <w:iCs/>
          <w:lang w:eastAsia="en-US"/>
        </w:rPr>
      </w:pPr>
      <w:r w:rsidRPr="001F005C">
        <w:rPr>
          <w:b/>
          <w:iCs/>
          <w:lang w:eastAsia="en-US"/>
        </w:rPr>
        <w:t>Предметными результатами</w:t>
      </w:r>
      <w:r w:rsidRPr="001F005C">
        <w:rPr>
          <w:bCs/>
          <w:iCs/>
          <w:lang w:eastAsia="en-US"/>
        </w:rPr>
        <w:t xml:space="preserve"> изучения химии на ступени среднего общего образования являются следующие результаты</w:t>
      </w:r>
      <w:r>
        <w:rPr>
          <w:bCs/>
          <w:iCs/>
          <w:lang w:eastAsia="en-US"/>
        </w:rPr>
        <w:t>.</w:t>
      </w:r>
    </w:p>
    <w:p w14:paraId="41C405BE" w14:textId="62A2C9EF" w:rsidR="001F005C" w:rsidRPr="001F005C" w:rsidRDefault="001F005C" w:rsidP="001F005C">
      <w:pPr>
        <w:pStyle w:val="a4"/>
        <w:spacing w:before="0" w:beforeAutospacing="0" w:after="0" w:afterAutospacing="0"/>
        <w:ind w:firstLine="709"/>
        <w:jc w:val="both"/>
        <w:rPr>
          <w:bCs/>
          <w:i/>
          <w:lang w:eastAsia="en-US"/>
        </w:rPr>
      </w:pPr>
      <w:r w:rsidRPr="001F005C">
        <w:rPr>
          <w:bCs/>
          <w:i/>
          <w:lang w:eastAsia="en-US"/>
        </w:rPr>
        <w:t>Выпускник научится:</w:t>
      </w:r>
    </w:p>
    <w:p w14:paraId="181D3444" w14:textId="28168EF1" w:rsidR="001F005C" w:rsidRPr="001F005C" w:rsidRDefault="001F005C" w:rsidP="001F005C">
      <w:pPr>
        <w:pStyle w:val="a4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раскрывать на примерах роль химии в формировании современной научной картины мира и в практической деятельности человека;</w:t>
      </w:r>
    </w:p>
    <w:p w14:paraId="336ACEA0" w14:textId="04767E2F" w:rsidR="001F005C" w:rsidRPr="001F005C" w:rsidRDefault="001F005C" w:rsidP="001F005C">
      <w:pPr>
        <w:pStyle w:val="a4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lastRenderedPageBreak/>
        <w:t>демонстрировать на примерах взаимосвязь между химией и другими естественными науками;</w:t>
      </w:r>
    </w:p>
    <w:p w14:paraId="23859343" w14:textId="50D38141" w:rsidR="001F005C" w:rsidRPr="001F005C" w:rsidRDefault="001F005C" w:rsidP="001F005C">
      <w:pPr>
        <w:pStyle w:val="a4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раскрывать на примерах положения теории химического строения А.М. Бутлерова;</w:t>
      </w:r>
    </w:p>
    <w:p w14:paraId="566F4196" w14:textId="5D126C95" w:rsidR="001F005C" w:rsidRPr="001F005C" w:rsidRDefault="001F005C" w:rsidP="001F005C">
      <w:pPr>
        <w:pStyle w:val="a4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понимать физический смысл Периодического закона Д.И. Менделеева и на его основе объяснять зависимость свойств химических элементов и образованных ими веществ от электронного строения атомов;</w:t>
      </w:r>
    </w:p>
    <w:p w14:paraId="053405F1" w14:textId="26DC8565" w:rsidR="001F005C" w:rsidRPr="001F005C" w:rsidRDefault="001F005C" w:rsidP="001F005C">
      <w:pPr>
        <w:pStyle w:val="a4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объяснять причины многообразия веществ на основе общих представлений об их составе и строении;</w:t>
      </w:r>
    </w:p>
    <w:p w14:paraId="37D497FD" w14:textId="74F6316E" w:rsidR="001F005C" w:rsidRPr="001F005C" w:rsidRDefault="001F005C" w:rsidP="001F005C">
      <w:pPr>
        <w:pStyle w:val="a4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14:paraId="71D7898B" w14:textId="23D33C94" w:rsidR="001F005C" w:rsidRPr="001F005C" w:rsidRDefault="001F005C" w:rsidP="001F005C">
      <w:pPr>
        <w:pStyle w:val="a4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 w14:paraId="74C48205" w14:textId="79C7B7BA" w:rsidR="001F005C" w:rsidRPr="001F005C" w:rsidRDefault="001F005C" w:rsidP="001F005C">
      <w:pPr>
        <w:pStyle w:val="a4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</w:t>
      </w:r>
    </w:p>
    <w:p w14:paraId="31BCE2A4" w14:textId="7DE06316" w:rsidR="001F005C" w:rsidRPr="001F005C" w:rsidRDefault="001F005C" w:rsidP="001F005C">
      <w:pPr>
        <w:pStyle w:val="a4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</w:t>
      </w:r>
    </w:p>
    <w:p w14:paraId="364F8BEA" w14:textId="24464166" w:rsidR="001F005C" w:rsidRPr="001F005C" w:rsidRDefault="001F005C" w:rsidP="001F005C">
      <w:pPr>
        <w:pStyle w:val="a4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</w:t>
      </w:r>
    </w:p>
    <w:p w14:paraId="24B75DC9" w14:textId="3647AA04" w:rsidR="001F005C" w:rsidRPr="001F005C" w:rsidRDefault="001F005C" w:rsidP="001F005C">
      <w:pPr>
        <w:pStyle w:val="a4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использовать знания о составе, строении и химических свойствах веществ для безопасного применения в практической деятельности;</w:t>
      </w:r>
    </w:p>
    <w:p w14:paraId="2995B054" w14:textId="76522BA0" w:rsidR="001F005C" w:rsidRPr="001F005C" w:rsidRDefault="001F005C" w:rsidP="001F005C">
      <w:pPr>
        <w:pStyle w:val="a4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 xml:space="preserve">приводить примеры практического использования продуктов переработки нефти и природного газа, высокомолекулярных соединений (полиэтилена, синтетического каучука, ацетатного волокна); </w:t>
      </w:r>
    </w:p>
    <w:p w14:paraId="6E9A44DA" w14:textId="4960809A" w:rsidR="001F005C" w:rsidRPr="001F005C" w:rsidRDefault="001F005C" w:rsidP="001F005C">
      <w:pPr>
        <w:pStyle w:val="a4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проводить опыты по распознаванию органических веществ: глицерина, уксусной кислоты, непредельных жиров, глюкозы, крахмала, белков – в составе пищевых продуктов и косметических средств;</w:t>
      </w:r>
    </w:p>
    <w:p w14:paraId="2F506432" w14:textId="163267F1" w:rsidR="001F005C" w:rsidRPr="001F005C" w:rsidRDefault="001F005C" w:rsidP="001F005C">
      <w:pPr>
        <w:pStyle w:val="a4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владеть правилами и приемами безопасной работы с химическими веществами, и лабораторным оборудованием;</w:t>
      </w:r>
    </w:p>
    <w:p w14:paraId="3A209586" w14:textId="26CA53C8" w:rsidR="001F005C" w:rsidRPr="001F005C" w:rsidRDefault="001F005C" w:rsidP="001F005C">
      <w:pPr>
        <w:pStyle w:val="a4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</w:t>
      </w:r>
    </w:p>
    <w:p w14:paraId="0F151AD6" w14:textId="3AFCE138" w:rsidR="001F005C" w:rsidRPr="001F005C" w:rsidRDefault="001F005C" w:rsidP="001F005C">
      <w:pPr>
        <w:pStyle w:val="a4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приводить примеры гидролиза солей в повседневной жизни человека;</w:t>
      </w:r>
    </w:p>
    <w:p w14:paraId="37B33F76" w14:textId="1258F8B7" w:rsidR="001F005C" w:rsidRPr="001F005C" w:rsidRDefault="001F005C" w:rsidP="001F005C">
      <w:pPr>
        <w:pStyle w:val="a4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приводить примеры окислительно-восстановительных реакций в природе, производственных процессах и жизнедеятельности организмов;</w:t>
      </w:r>
    </w:p>
    <w:p w14:paraId="72AD85E4" w14:textId="77777777" w:rsidR="001F005C" w:rsidRDefault="001F005C" w:rsidP="001F005C">
      <w:pPr>
        <w:pStyle w:val="a4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приводить примеры химических реакций, раскрывающих общие химические свойства простых веществ – металлов и неметаллов;</w:t>
      </w:r>
    </w:p>
    <w:p w14:paraId="0E58BFD2" w14:textId="05F6639C" w:rsidR="001F005C" w:rsidRPr="001F005C" w:rsidRDefault="001F005C" w:rsidP="001F005C">
      <w:pPr>
        <w:pStyle w:val="a4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проводить расчеты на нахождение молекулярной формулы углеводорода по продуктам сгорания и по его относительной плотности и массовым долям элементов, входящих в его состав;</w:t>
      </w:r>
    </w:p>
    <w:p w14:paraId="7DC38612" w14:textId="5857FAD0" w:rsidR="001F005C" w:rsidRPr="001F005C" w:rsidRDefault="001F005C" w:rsidP="001F005C">
      <w:pPr>
        <w:pStyle w:val="a4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владеть правилами безопасного обращения с едкими, горючими и токсичными веществами, средствами бытовой химии;</w:t>
      </w:r>
    </w:p>
    <w:p w14:paraId="50FB55E0" w14:textId="423DDEAB" w:rsidR="001F005C" w:rsidRPr="001F005C" w:rsidRDefault="001F005C" w:rsidP="001F005C">
      <w:pPr>
        <w:pStyle w:val="a4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осуществлять поиск химической информации по названиям, идентификаторам, структурным формулам веществ;</w:t>
      </w:r>
    </w:p>
    <w:p w14:paraId="551A5D99" w14:textId="5A942F8B" w:rsidR="001F005C" w:rsidRPr="001F005C" w:rsidRDefault="001F005C" w:rsidP="001F005C">
      <w:pPr>
        <w:pStyle w:val="a4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естественно-научной корректности в целях выявления ошибочных суждений и формирования собственной позиции;</w:t>
      </w:r>
    </w:p>
    <w:p w14:paraId="6F858DA5" w14:textId="01F0D725" w:rsidR="001F005C" w:rsidRPr="001F005C" w:rsidRDefault="001F005C" w:rsidP="001F005C">
      <w:pPr>
        <w:pStyle w:val="a4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</w:t>
      </w:r>
    </w:p>
    <w:p w14:paraId="7197F5B0" w14:textId="77777777" w:rsidR="001F005C" w:rsidRPr="001F005C" w:rsidRDefault="001F005C" w:rsidP="001F005C">
      <w:pPr>
        <w:pStyle w:val="a4"/>
        <w:spacing w:before="0" w:beforeAutospacing="0" w:after="0" w:afterAutospacing="0"/>
        <w:jc w:val="both"/>
        <w:rPr>
          <w:bCs/>
          <w:iCs/>
          <w:lang w:eastAsia="en-US"/>
        </w:rPr>
      </w:pPr>
    </w:p>
    <w:p w14:paraId="6DB95FCA" w14:textId="4807BA74" w:rsidR="001F005C" w:rsidRPr="001F005C" w:rsidRDefault="001F005C" w:rsidP="001F005C">
      <w:pPr>
        <w:pStyle w:val="a4"/>
        <w:spacing w:before="0" w:beforeAutospacing="0" w:after="0" w:afterAutospacing="0"/>
        <w:ind w:firstLine="709"/>
        <w:jc w:val="both"/>
        <w:rPr>
          <w:bCs/>
          <w:i/>
          <w:lang w:eastAsia="en-US"/>
        </w:rPr>
      </w:pPr>
      <w:r w:rsidRPr="001F005C">
        <w:rPr>
          <w:bCs/>
          <w:i/>
          <w:lang w:eastAsia="en-US"/>
        </w:rPr>
        <w:lastRenderedPageBreak/>
        <w:t>Выпускник получит возможность научиться:</w:t>
      </w:r>
    </w:p>
    <w:p w14:paraId="7B9CB626" w14:textId="5A5D0752" w:rsidR="001F005C" w:rsidRPr="001F005C" w:rsidRDefault="001F005C" w:rsidP="001F005C">
      <w:pPr>
        <w:pStyle w:val="a4"/>
        <w:numPr>
          <w:ilvl w:val="0"/>
          <w:numId w:val="11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иллюстрировать на примерах становление и эволюцию органической химии как науки на различных исторических этапах ее развития;</w:t>
      </w:r>
    </w:p>
    <w:p w14:paraId="4604D40E" w14:textId="32C56915" w:rsidR="001F005C" w:rsidRPr="001F005C" w:rsidRDefault="001F005C" w:rsidP="001F005C">
      <w:pPr>
        <w:pStyle w:val="a4"/>
        <w:numPr>
          <w:ilvl w:val="0"/>
          <w:numId w:val="11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органических веществ;</w:t>
      </w:r>
    </w:p>
    <w:p w14:paraId="4247E77D" w14:textId="10E816F5" w:rsidR="001F005C" w:rsidRPr="001F005C" w:rsidRDefault="001F005C" w:rsidP="001F005C">
      <w:pPr>
        <w:pStyle w:val="a4"/>
        <w:numPr>
          <w:ilvl w:val="0"/>
          <w:numId w:val="11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</w:t>
      </w:r>
    </w:p>
    <w:p w14:paraId="5B888E69" w14:textId="3E3BA2FA" w:rsidR="001F005C" w:rsidRPr="001F005C" w:rsidRDefault="001F005C" w:rsidP="001F005C">
      <w:pPr>
        <w:pStyle w:val="a4"/>
        <w:numPr>
          <w:ilvl w:val="0"/>
          <w:numId w:val="11"/>
        </w:numPr>
        <w:spacing w:before="0" w:beforeAutospacing="0" w:after="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строения;</w:t>
      </w:r>
    </w:p>
    <w:p w14:paraId="7633A9B8" w14:textId="08F1C5BD" w:rsidR="001F005C" w:rsidRDefault="001F005C" w:rsidP="001F005C">
      <w:pPr>
        <w:pStyle w:val="a4"/>
        <w:numPr>
          <w:ilvl w:val="0"/>
          <w:numId w:val="11"/>
        </w:numPr>
        <w:spacing w:before="0" w:beforeAutospacing="0" w:after="120" w:afterAutospacing="0"/>
        <w:ind w:left="0" w:firstLine="284"/>
        <w:jc w:val="both"/>
        <w:rPr>
          <w:bCs/>
          <w:iCs/>
          <w:lang w:eastAsia="en-US"/>
        </w:rPr>
      </w:pPr>
      <w:r w:rsidRPr="001F005C">
        <w:rPr>
          <w:bCs/>
          <w:iCs/>
          <w:lang w:eastAsia="en-US"/>
        </w:rPr>
        <w:t>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</w:t>
      </w:r>
    </w:p>
    <w:p w14:paraId="6465371B" w14:textId="54B60CE5" w:rsidR="003C66E9" w:rsidRDefault="003C66E9" w:rsidP="001F005C">
      <w:pPr>
        <w:pStyle w:val="a4"/>
        <w:jc w:val="center"/>
        <w:rPr>
          <w:b/>
          <w:color w:val="000000"/>
        </w:rPr>
      </w:pPr>
      <w:r w:rsidRPr="003C66E9">
        <w:rPr>
          <w:b/>
          <w:color w:val="000000"/>
        </w:rPr>
        <w:t xml:space="preserve">СОДЕРЖАНИЕ УЧЕБНОЙ ПРОГРАММЫ ПО ХИМИИ 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992"/>
        <w:gridCol w:w="2268"/>
        <w:gridCol w:w="2092"/>
      </w:tblGrid>
      <w:tr w:rsidR="001B5C78" w:rsidRPr="001B5C78" w14:paraId="4AB797CD" w14:textId="77777777" w:rsidTr="00702007">
        <w:tc>
          <w:tcPr>
            <w:tcW w:w="534" w:type="dxa"/>
            <w:vMerge w:val="restart"/>
            <w:vAlign w:val="center"/>
          </w:tcPr>
          <w:p w14:paraId="19FFEFC9" w14:textId="77777777" w:rsidR="001B5C78" w:rsidRPr="001B5C78" w:rsidRDefault="001B5C78" w:rsidP="001B5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5C78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685" w:type="dxa"/>
            <w:vMerge w:val="restart"/>
            <w:vAlign w:val="center"/>
          </w:tcPr>
          <w:p w14:paraId="0A9EB7DB" w14:textId="77777777" w:rsidR="001B5C78" w:rsidRPr="001B5C78" w:rsidRDefault="001B5C78" w:rsidP="001B5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5C78">
              <w:rPr>
                <w:rFonts w:ascii="Times New Roman" w:hAnsi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5352" w:type="dxa"/>
            <w:gridSpan w:val="3"/>
            <w:vAlign w:val="center"/>
          </w:tcPr>
          <w:p w14:paraId="06000B21" w14:textId="77777777" w:rsidR="001B5C78" w:rsidRPr="001B5C78" w:rsidRDefault="001B5C78" w:rsidP="001B5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5C78"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1B5C78" w:rsidRPr="001B5C78" w14:paraId="675258C5" w14:textId="77777777" w:rsidTr="00702007">
        <w:tc>
          <w:tcPr>
            <w:tcW w:w="534" w:type="dxa"/>
            <w:vMerge/>
            <w:vAlign w:val="center"/>
          </w:tcPr>
          <w:p w14:paraId="004770C3" w14:textId="77777777" w:rsidR="001B5C78" w:rsidRPr="001B5C78" w:rsidRDefault="001B5C78" w:rsidP="001B5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14:paraId="4FBDA1C9" w14:textId="77777777" w:rsidR="001B5C78" w:rsidRPr="001B5C78" w:rsidRDefault="001B5C78" w:rsidP="001B5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8F477A9" w14:textId="77777777" w:rsidR="001B5C78" w:rsidRPr="001B5C78" w:rsidRDefault="001B5C78" w:rsidP="001B5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5C78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vAlign w:val="center"/>
          </w:tcPr>
          <w:p w14:paraId="159F55E1" w14:textId="0C203F16" w:rsidR="001B5C78" w:rsidRPr="001B5C78" w:rsidRDefault="001B5C78" w:rsidP="001B5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5C78">
              <w:rPr>
                <w:rFonts w:ascii="Times New Roman" w:hAnsi="Times New Roman"/>
                <w:b/>
                <w:sz w:val="20"/>
                <w:szCs w:val="20"/>
              </w:rPr>
              <w:t>Практических</w:t>
            </w:r>
            <w:r w:rsidR="006C3B66">
              <w:rPr>
                <w:rFonts w:ascii="Times New Roman" w:hAnsi="Times New Roman"/>
                <w:b/>
                <w:sz w:val="20"/>
                <w:szCs w:val="20"/>
              </w:rPr>
              <w:t xml:space="preserve"> и лабораторных</w:t>
            </w:r>
            <w:r w:rsidRPr="001B5C78">
              <w:rPr>
                <w:rFonts w:ascii="Times New Roman" w:hAnsi="Times New Roman"/>
                <w:b/>
                <w:sz w:val="20"/>
                <w:szCs w:val="20"/>
              </w:rPr>
              <w:t xml:space="preserve"> работ</w:t>
            </w:r>
          </w:p>
        </w:tc>
        <w:tc>
          <w:tcPr>
            <w:tcW w:w="2092" w:type="dxa"/>
            <w:vAlign w:val="center"/>
          </w:tcPr>
          <w:p w14:paraId="1CAE5728" w14:textId="77777777" w:rsidR="001B5C78" w:rsidRPr="001B5C78" w:rsidRDefault="001B5C78" w:rsidP="001B5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5C78">
              <w:rPr>
                <w:rFonts w:ascii="Times New Roman" w:hAnsi="Times New Roman"/>
                <w:b/>
                <w:sz w:val="20"/>
                <w:szCs w:val="20"/>
              </w:rPr>
              <w:t>Контрольных работ</w:t>
            </w:r>
          </w:p>
        </w:tc>
      </w:tr>
      <w:tr w:rsidR="001B5C78" w:rsidRPr="001B5C78" w14:paraId="1514095F" w14:textId="77777777" w:rsidTr="00702007">
        <w:tc>
          <w:tcPr>
            <w:tcW w:w="534" w:type="dxa"/>
          </w:tcPr>
          <w:p w14:paraId="5D246318" w14:textId="77777777" w:rsidR="001B5C78" w:rsidRPr="001B5C78" w:rsidRDefault="001B5C78" w:rsidP="001B5C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C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14:paraId="3D657C79" w14:textId="2D9E2E0D" w:rsidR="001B5C78" w:rsidRPr="001B5C78" w:rsidRDefault="000037EF" w:rsidP="000037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37EF">
              <w:rPr>
                <w:rFonts w:ascii="Times New Roman" w:hAnsi="Times New Roman"/>
                <w:sz w:val="20"/>
                <w:szCs w:val="20"/>
              </w:rPr>
              <w:t>Строение атома</w:t>
            </w:r>
          </w:p>
        </w:tc>
        <w:tc>
          <w:tcPr>
            <w:tcW w:w="992" w:type="dxa"/>
          </w:tcPr>
          <w:p w14:paraId="79651043" w14:textId="59FF40C2" w:rsidR="001B5C78" w:rsidRPr="001B5C78" w:rsidRDefault="006C3B66" w:rsidP="001B5C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14:paraId="352DC02B" w14:textId="10C2518C" w:rsidR="001B5C78" w:rsidRPr="001B5C78" w:rsidRDefault="006C3B66" w:rsidP="001B5C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373205C4" w14:textId="77777777" w:rsidR="001B5C78" w:rsidRPr="001B5C78" w:rsidRDefault="000037EF" w:rsidP="001B5C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806DD" w:rsidRPr="001B5C78" w14:paraId="2A30994D" w14:textId="77777777" w:rsidTr="00702007">
        <w:tc>
          <w:tcPr>
            <w:tcW w:w="534" w:type="dxa"/>
          </w:tcPr>
          <w:p w14:paraId="176851DC" w14:textId="5ED2C5CE" w:rsidR="00A806DD" w:rsidRPr="001B5C78" w:rsidRDefault="00A806DD" w:rsidP="001B5C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</w:tcPr>
          <w:p w14:paraId="181916D4" w14:textId="6477B11E" w:rsidR="00A806DD" w:rsidRPr="000037EF" w:rsidRDefault="00A806DD" w:rsidP="000037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06DD">
              <w:rPr>
                <w:rFonts w:ascii="Times New Roman" w:hAnsi="Times New Roman"/>
                <w:sz w:val="20"/>
                <w:szCs w:val="20"/>
              </w:rPr>
              <w:t>Строение вещества. Дисперсные системы</w:t>
            </w:r>
          </w:p>
        </w:tc>
        <w:tc>
          <w:tcPr>
            <w:tcW w:w="992" w:type="dxa"/>
          </w:tcPr>
          <w:p w14:paraId="158D7572" w14:textId="0240D2A9" w:rsidR="00A806DD" w:rsidRDefault="006C3B66" w:rsidP="001B5C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</w:tcPr>
          <w:p w14:paraId="6EDF5341" w14:textId="6C2A3D2A" w:rsidR="00A806DD" w:rsidRPr="001B5C78" w:rsidRDefault="006C3B66" w:rsidP="001B5C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0889D157" w14:textId="0BDE59DD" w:rsidR="00A806DD" w:rsidRDefault="006C3B66" w:rsidP="001B5C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B5C78" w:rsidRPr="001B5C78" w14:paraId="2E5FAA3A" w14:textId="77777777" w:rsidTr="00702007">
        <w:tc>
          <w:tcPr>
            <w:tcW w:w="534" w:type="dxa"/>
          </w:tcPr>
          <w:p w14:paraId="3CB83AD5" w14:textId="0451407A" w:rsidR="001B5C78" w:rsidRPr="001B5C78" w:rsidRDefault="00A806DD" w:rsidP="001B5C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02B5D580" w14:textId="77777777" w:rsidR="001B5C78" w:rsidRPr="001B5C78" w:rsidRDefault="000037EF" w:rsidP="001B5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37EF">
              <w:rPr>
                <w:rFonts w:ascii="Times New Roman" w:hAnsi="Times New Roman"/>
                <w:sz w:val="20"/>
                <w:szCs w:val="20"/>
              </w:rPr>
              <w:t>Химические реакции</w:t>
            </w:r>
          </w:p>
        </w:tc>
        <w:tc>
          <w:tcPr>
            <w:tcW w:w="992" w:type="dxa"/>
          </w:tcPr>
          <w:p w14:paraId="14CC33FE" w14:textId="77777777" w:rsidR="001B5C78" w:rsidRPr="001B5C78" w:rsidRDefault="000037EF" w:rsidP="001B5C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</w:tcPr>
          <w:p w14:paraId="78F35C5B" w14:textId="6BB7BCB8" w:rsidR="001B5C78" w:rsidRPr="001B5C78" w:rsidRDefault="006C3B66" w:rsidP="001B5C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92" w:type="dxa"/>
          </w:tcPr>
          <w:p w14:paraId="2B2B1209" w14:textId="77777777" w:rsidR="001B5C78" w:rsidRPr="001B5C78" w:rsidRDefault="001B5C78" w:rsidP="001B5C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C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B5C78" w:rsidRPr="001B5C78" w14:paraId="63F4F8ED" w14:textId="77777777" w:rsidTr="00702007">
        <w:tc>
          <w:tcPr>
            <w:tcW w:w="534" w:type="dxa"/>
          </w:tcPr>
          <w:p w14:paraId="27124D70" w14:textId="77777777" w:rsidR="001B5C78" w:rsidRPr="001B5C78" w:rsidRDefault="001B5C78" w:rsidP="001B5C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C7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0431776A" w14:textId="3D1A18AC" w:rsidR="001B5C78" w:rsidRPr="001B5C78" w:rsidRDefault="006C3B66" w:rsidP="001B5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Вещества и их свойства</w:t>
            </w:r>
          </w:p>
        </w:tc>
        <w:tc>
          <w:tcPr>
            <w:tcW w:w="992" w:type="dxa"/>
          </w:tcPr>
          <w:p w14:paraId="78BEDA0C" w14:textId="64B7E874" w:rsidR="001B5C78" w:rsidRPr="001B5C78" w:rsidRDefault="006C3B66" w:rsidP="001B5C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268" w:type="dxa"/>
          </w:tcPr>
          <w:p w14:paraId="4CBFF592" w14:textId="77777777" w:rsidR="001B5C78" w:rsidRPr="001B5C78" w:rsidRDefault="000037EF" w:rsidP="001B5C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92" w:type="dxa"/>
          </w:tcPr>
          <w:p w14:paraId="7B3CBB93" w14:textId="65048133" w:rsidR="001B5C78" w:rsidRPr="001B5C78" w:rsidRDefault="006C3B66" w:rsidP="001B5C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1B5C78" w:rsidRPr="001B5C78" w14:paraId="11F3D7FD" w14:textId="77777777" w:rsidTr="00702007">
        <w:tc>
          <w:tcPr>
            <w:tcW w:w="534" w:type="dxa"/>
          </w:tcPr>
          <w:p w14:paraId="47FE861F" w14:textId="77777777" w:rsidR="001B5C78" w:rsidRPr="001B5C78" w:rsidRDefault="001B5C78" w:rsidP="001B5C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C7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5" w:type="dxa"/>
          </w:tcPr>
          <w:p w14:paraId="0A6C2DEE" w14:textId="62EFF440" w:rsidR="001B5C78" w:rsidRPr="001B5C78" w:rsidRDefault="00C01CA9" w:rsidP="001B5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 и жизнь</w:t>
            </w:r>
          </w:p>
        </w:tc>
        <w:tc>
          <w:tcPr>
            <w:tcW w:w="992" w:type="dxa"/>
          </w:tcPr>
          <w:p w14:paraId="732AAEB1" w14:textId="69697DE9" w:rsidR="001B5C78" w:rsidRPr="001B5C78" w:rsidRDefault="0050696F" w:rsidP="001B5C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14:paraId="477CB516" w14:textId="77777777" w:rsidR="001B5C78" w:rsidRPr="001B5C78" w:rsidRDefault="005A6F6E" w:rsidP="001B5C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14:paraId="163BDF57" w14:textId="7C880A60" w:rsidR="001B5C78" w:rsidRPr="001B5C78" w:rsidRDefault="0050696F" w:rsidP="001B5C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B5C78" w:rsidRPr="001B5C78" w14:paraId="5E764B91" w14:textId="77777777" w:rsidTr="00702007">
        <w:tc>
          <w:tcPr>
            <w:tcW w:w="534" w:type="dxa"/>
          </w:tcPr>
          <w:p w14:paraId="52B1AE0C" w14:textId="77777777" w:rsidR="001B5C78" w:rsidRPr="001B5C78" w:rsidRDefault="001B5C78" w:rsidP="001B5C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56ED17D" w14:textId="77777777" w:rsidR="001B5C78" w:rsidRPr="001B5C78" w:rsidRDefault="001B5C78" w:rsidP="001B5C7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1B5C78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14:paraId="076754B2" w14:textId="2387E1A7" w:rsidR="001B5C78" w:rsidRPr="001B5C78" w:rsidRDefault="00C01CA9" w:rsidP="001B5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102</w:t>
            </w:r>
          </w:p>
        </w:tc>
        <w:tc>
          <w:tcPr>
            <w:tcW w:w="2268" w:type="dxa"/>
          </w:tcPr>
          <w:p w14:paraId="2228F18E" w14:textId="77777777" w:rsidR="001B5C78" w:rsidRPr="001B5C78" w:rsidRDefault="000037EF" w:rsidP="001B5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092" w:type="dxa"/>
          </w:tcPr>
          <w:p w14:paraId="17C7939A" w14:textId="326AB0A1" w:rsidR="001B5C78" w:rsidRPr="001B5C78" w:rsidRDefault="0050696F" w:rsidP="001B5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</w:tbl>
    <w:p w14:paraId="7B3DE498" w14:textId="09B7B28A" w:rsidR="003C66E9" w:rsidRPr="003C66E9" w:rsidRDefault="00C13959" w:rsidP="003C66E9">
      <w:pPr>
        <w:pStyle w:val="a4"/>
        <w:ind w:firstLine="709"/>
        <w:contextualSpacing/>
        <w:jc w:val="center"/>
        <w:rPr>
          <w:b/>
          <w:color w:val="000000"/>
        </w:rPr>
      </w:pPr>
      <w:r>
        <w:rPr>
          <w:b/>
          <w:color w:val="000000"/>
        </w:rPr>
        <w:t>СТРОЕНИЕ АТОМА</w:t>
      </w:r>
    </w:p>
    <w:p w14:paraId="6440A140" w14:textId="3F822BE1" w:rsidR="00C13959" w:rsidRPr="00C13959" w:rsidRDefault="00C13959" w:rsidP="00C13959">
      <w:pPr>
        <w:pStyle w:val="a4"/>
        <w:ind w:firstLine="709"/>
        <w:contextualSpacing/>
        <w:jc w:val="both"/>
        <w:rPr>
          <w:color w:val="000000"/>
        </w:rPr>
      </w:pPr>
      <w:r w:rsidRPr="00C13959">
        <w:rPr>
          <w:color w:val="000000"/>
        </w:rPr>
        <w:t>Атом – сложная частица. Доказательства сложности строения атома: катодные и рентгеновские лучи, фотоэффект, радиоактивность. Открытие электрона, протона и нейтрона. Модели строения атома (Томсона, Резерфорда, Бора). Макромир и микромир. Квантово-механические представления о строении атома.</w:t>
      </w:r>
    </w:p>
    <w:p w14:paraId="58728228" w14:textId="476BCBBD" w:rsidR="00C13959" w:rsidRPr="00C13959" w:rsidRDefault="00C13959" w:rsidP="00C13959">
      <w:pPr>
        <w:pStyle w:val="a4"/>
        <w:ind w:firstLine="709"/>
        <w:contextualSpacing/>
        <w:jc w:val="both"/>
        <w:rPr>
          <w:color w:val="000000"/>
        </w:rPr>
      </w:pPr>
      <w:r w:rsidRPr="00C13959">
        <w:rPr>
          <w:color w:val="000000"/>
        </w:rPr>
        <w:t>Состояние   электронов в атоме.  Нуклоны: протоны и нейтроны. Нуклиды. Изобары и изотопы. Квантово-механические представления о природе электрона. Понятие об электронной орбитали и электронном облаке. Правила заполнения энергетических уровней и орбиталей электронами. Принцип минимума энергии. Электронные конфигурации атомов и ионов. Особенности электронного строения атомов хрома, меди, серебра и др.</w:t>
      </w:r>
    </w:p>
    <w:p w14:paraId="3BF828B3" w14:textId="7A2EE40F" w:rsidR="00C13959" w:rsidRPr="00C13959" w:rsidRDefault="00C13959" w:rsidP="00C13959">
      <w:pPr>
        <w:pStyle w:val="a4"/>
        <w:ind w:firstLine="709"/>
        <w:contextualSpacing/>
        <w:jc w:val="both"/>
        <w:rPr>
          <w:color w:val="000000"/>
        </w:rPr>
      </w:pPr>
      <w:r w:rsidRPr="00C13959">
        <w:rPr>
          <w:color w:val="000000"/>
        </w:rPr>
        <w:t>Валентные электроны. Валентные возможности атомов химических элементов, обусловленные различными факторами. Сравнение понятий «валентность» и «степень окисления».</w:t>
      </w:r>
    </w:p>
    <w:p w14:paraId="3A3E31A5" w14:textId="77777777" w:rsidR="00C13959" w:rsidRPr="00C13959" w:rsidRDefault="00C13959" w:rsidP="00C13959">
      <w:pPr>
        <w:pStyle w:val="a4"/>
        <w:ind w:firstLine="709"/>
        <w:contextualSpacing/>
        <w:jc w:val="both"/>
        <w:rPr>
          <w:color w:val="000000"/>
        </w:rPr>
      </w:pPr>
    </w:p>
    <w:p w14:paraId="58BA62BC" w14:textId="4CF9A499" w:rsidR="003C66E9" w:rsidRPr="003C66E9" w:rsidRDefault="00C13959" w:rsidP="00C13959">
      <w:pPr>
        <w:pStyle w:val="a4"/>
        <w:ind w:firstLine="709"/>
        <w:contextualSpacing/>
        <w:jc w:val="both"/>
        <w:rPr>
          <w:color w:val="000000"/>
        </w:rPr>
      </w:pPr>
      <w:r>
        <w:rPr>
          <w:color w:val="000000"/>
        </w:rPr>
        <w:t>Периодический закон</w:t>
      </w:r>
      <w:r w:rsidRPr="00C13959">
        <w:rPr>
          <w:color w:val="000000"/>
        </w:rPr>
        <w:t xml:space="preserve"> и </w:t>
      </w:r>
      <w:r>
        <w:rPr>
          <w:color w:val="000000"/>
        </w:rPr>
        <w:t>Периодическая система</w:t>
      </w:r>
      <w:r w:rsidRPr="00C13959">
        <w:rPr>
          <w:color w:val="000000"/>
        </w:rPr>
        <w:t xml:space="preserve"> химических </w:t>
      </w:r>
      <w:r>
        <w:rPr>
          <w:color w:val="000000"/>
        </w:rPr>
        <w:t>элементов Д.И. Менделеева</w:t>
      </w:r>
      <w:r w:rsidRPr="00C13959">
        <w:rPr>
          <w:color w:val="000000"/>
        </w:rPr>
        <w:t xml:space="preserve"> и</w:t>
      </w:r>
      <w:r>
        <w:rPr>
          <w:color w:val="000000"/>
        </w:rPr>
        <w:t xml:space="preserve"> строение атома</w:t>
      </w:r>
      <w:r w:rsidRPr="00C13959">
        <w:rPr>
          <w:color w:val="000000"/>
        </w:rPr>
        <w:t xml:space="preserve">. Предпосылки открытия Периодического закона. Открытие закона. Первая формулировка Периодического закона. Структура Периодической системы элементов. Современные представления о химическом элементе. Вторая формулировка Периодического закона. Периодическая система и строение атома. Физический смысл порядкового номера элемента, номеров группы и периода. Периодическое изменение свойств элементов: радиуса атома, электроотрицательности. Причины изменения металлических и неметаллических свойств элементов в группах и периодах, в том числе и в больших. Третья формулировка Периодического закона. Значение Периодического </w:t>
      </w:r>
      <w:r w:rsidRPr="00C13959">
        <w:rPr>
          <w:color w:val="000000"/>
        </w:rPr>
        <w:lastRenderedPageBreak/>
        <w:t>закона и Периодической системы для развития науки и понимания химической картины мира.</w:t>
      </w:r>
    </w:p>
    <w:p w14:paraId="016AAB28" w14:textId="398177C1" w:rsidR="003C66E9" w:rsidRPr="003C66E9" w:rsidRDefault="00C13959" w:rsidP="003C66E9">
      <w:pPr>
        <w:pStyle w:val="a4"/>
        <w:ind w:firstLine="709"/>
        <w:contextualSpacing/>
        <w:jc w:val="center"/>
        <w:rPr>
          <w:b/>
          <w:color w:val="000000"/>
        </w:rPr>
      </w:pPr>
      <w:r>
        <w:rPr>
          <w:b/>
          <w:color w:val="000000"/>
        </w:rPr>
        <w:t>СТРОЕНИЕ ВЕЩЕСТВА. ДИСПЕРСНЫЕ СИСТЕМЫ</w:t>
      </w:r>
    </w:p>
    <w:p w14:paraId="310FB113" w14:textId="58881733" w:rsidR="00C13959" w:rsidRPr="00C13959" w:rsidRDefault="00C13959" w:rsidP="00C13959">
      <w:pPr>
        <w:pStyle w:val="a4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Химическая связь. </w:t>
      </w:r>
      <w:r w:rsidRPr="00C13959">
        <w:rPr>
          <w:color w:val="000000"/>
        </w:rPr>
        <w:t>Понятие о химической связи как процессе взаимодействия атомов с образованием молекул, ионов и радикалов. Виды химической связи. Аморфные и кристаллические вещества. Ионная химическая связь. Дипольный момент связи. Свойства веществ с ионной кристаллической решеткой.</w:t>
      </w:r>
    </w:p>
    <w:p w14:paraId="6E6A6C24" w14:textId="77EEE07C" w:rsidR="00C13959" w:rsidRPr="00C13959" w:rsidRDefault="00C13959" w:rsidP="00C13959">
      <w:pPr>
        <w:pStyle w:val="a4"/>
        <w:ind w:firstLine="709"/>
        <w:contextualSpacing/>
        <w:jc w:val="both"/>
        <w:rPr>
          <w:color w:val="000000"/>
        </w:rPr>
      </w:pPr>
      <w:r w:rsidRPr="00C13959">
        <w:rPr>
          <w:color w:val="000000"/>
        </w:rPr>
        <w:t>Ковалентная связь. Метод валентных связей в образовании ковалентной связи. Электроотрицательность и разновидности ковалентной связи по этому признаку: полярная и неполярная. Способ перекрывания электронных орбиталей и классификация ковалентных связей по этому признаку: σ- и  π-связи. Кратность ковалентных связей и их классификация по этому признаку: одинарная, двойная и т.д. Механизмы образования ковалентной связи: обменный и донорно-акцепторный. Кристаллическое строение веществ с этим типом связи, их физические свойства.</w:t>
      </w:r>
    </w:p>
    <w:p w14:paraId="01546CD3" w14:textId="2226E78A" w:rsidR="00C13959" w:rsidRPr="00C13959" w:rsidRDefault="00C13959" w:rsidP="00C13959">
      <w:pPr>
        <w:pStyle w:val="a4"/>
        <w:ind w:firstLine="709"/>
        <w:contextualSpacing/>
        <w:jc w:val="both"/>
        <w:rPr>
          <w:color w:val="000000"/>
        </w:rPr>
      </w:pPr>
      <w:r w:rsidRPr="00C13959">
        <w:rPr>
          <w:color w:val="000000"/>
        </w:rPr>
        <w:t>Металлическая связь и ее особенности. Физические свойства металлов как функция металлической связи и металлической кристаллической решетки.</w:t>
      </w:r>
    </w:p>
    <w:p w14:paraId="7FB5CCAB" w14:textId="498D6197" w:rsidR="00C13959" w:rsidRPr="00C13959" w:rsidRDefault="00C13959" w:rsidP="00C13959">
      <w:pPr>
        <w:pStyle w:val="a4"/>
        <w:ind w:firstLine="709"/>
        <w:contextualSpacing/>
        <w:jc w:val="both"/>
        <w:rPr>
          <w:color w:val="000000"/>
        </w:rPr>
      </w:pPr>
      <w:r w:rsidRPr="00C13959">
        <w:rPr>
          <w:color w:val="000000"/>
        </w:rPr>
        <w:t>Водородная связь и механизм ее образования. Межмолекулярная и внутримолекулярная водородные связи. Физические свойства веществ с водородной связью. Биологическая роль водородной связи в организации структур биополимеров.</w:t>
      </w:r>
    </w:p>
    <w:p w14:paraId="65AEF89F" w14:textId="7E28571C" w:rsidR="00C13959" w:rsidRPr="00C13959" w:rsidRDefault="00C13959" w:rsidP="00C13959">
      <w:pPr>
        <w:pStyle w:val="a4"/>
        <w:ind w:firstLine="709"/>
        <w:contextualSpacing/>
        <w:jc w:val="both"/>
        <w:rPr>
          <w:color w:val="000000"/>
        </w:rPr>
      </w:pPr>
      <w:r>
        <w:rPr>
          <w:color w:val="000000"/>
        </w:rPr>
        <w:t>Гибридизация орбиталей</w:t>
      </w:r>
      <w:r w:rsidRPr="00C13959">
        <w:rPr>
          <w:color w:val="000000"/>
        </w:rPr>
        <w:t xml:space="preserve"> </w:t>
      </w:r>
      <w:r>
        <w:rPr>
          <w:color w:val="000000"/>
        </w:rPr>
        <w:t>и геометрия молекул</w:t>
      </w:r>
      <w:r w:rsidRPr="00C13959">
        <w:rPr>
          <w:color w:val="000000"/>
        </w:rPr>
        <w:t>. Теория гибридизации. Типы гибридизации электронных орбиталей и геометрия органических и неорганических молекул.</w:t>
      </w:r>
    </w:p>
    <w:p w14:paraId="29BF0559" w14:textId="383799EA" w:rsidR="00C13959" w:rsidRPr="00C13959" w:rsidRDefault="00C13959" w:rsidP="00C13959">
      <w:pPr>
        <w:pStyle w:val="a4"/>
        <w:ind w:firstLine="709"/>
        <w:contextualSpacing/>
        <w:jc w:val="both"/>
        <w:rPr>
          <w:color w:val="000000"/>
        </w:rPr>
      </w:pPr>
      <w:r>
        <w:rPr>
          <w:color w:val="000000"/>
        </w:rPr>
        <w:t>Теория строения химических соединений.</w:t>
      </w:r>
      <w:r w:rsidRPr="00C13959">
        <w:rPr>
          <w:color w:val="000000"/>
        </w:rPr>
        <w:t xml:space="preserve"> Основные положения теории химического строения органических соединений и современной теории строения. Изомерия в органической химии. Взаимное влияние атомов в молекулах органических и неорганических веществ.</w:t>
      </w:r>
    </w:p>
    <w:p w14:paraId="5BA2B1DA" w14:textId="6EF359FB" w:rsidR="00C13959" w:rsidRPr="00C13959" w:rsidRDefault="00C13959" w:rsidP="00C13959">
      <w:pPr>
        <w:pStyle w:val="a4"/>
        <w:ind w:firstLine="709"/>
        <w:contextualSpacing/>
        <w:jc w:val="both"/>
        <w:rPr>
          <w:color w:val="000000"/>
        </w:rPr>
      </w:pPr>
      <w:r>
        <w:rPr>
          <w:color w:val="000000"/>
        </w:rPr>
        <w:t>Полимеры органические и неорганические</w:t>
      </w:r>
      <w:r w:rsidRPr="00C13959">
        <w:rPr>
          <w:color w:val="000000"/>
        </w:rPr>
        <w:t>. Основные понятия химии высокомолекулярных соединений: «мономер», «полимер», «макромолекула», «структурное звено», «степень полимеризации», «молекулярная масса». Способы получения полимеров: реакции полимеризации и поликонденсации. Строение полимеров: геометрическая форма макромолекул, кристалличность и аморфность, стереорегулярность. Полимеры органические и неорганические. Каучуки. Пластмассы. Волокна. Биополимеры: белки и нуклеиновые кислоты. Неорганические полимеры атомного строения (аллотропные модификации углерода, кристаллический кремний, селен и теллур цепочечного строения, диоксид кремния и др.) и молекулярного строения (сера пластическая и др.).</w:t>
      </w:r>
    </w:p>
    <w:p w14:paraId="59FBFDBC" w14:textId="7D9073E0" w:rsidR="00C13959" w:rsidRPr="00C13959" w:rsidRDefault="00C13959" w:rsidP="00C13959">
      <w:pPr>
        <w:pStyle w:val="a4"/>
        <w:ind w:firstLine="709"/>
        <w:contextualSpacing/>
        <w:jc w:val="both"/>
        <w:rPr>
          <w:color w:val="000000"/>
        </w:rPr>
      </w:pPr>
      <w:r>
        <w:rPr>
          <w:color w:val="000000"/>
        </w:rPr>
        <w:t>Дисперсные системы.</w:t>
      </w:r>
      <w:r w:rsidRPr="00C13959">
        <w:rPr>
          <w:color w:val="000000"/>
        </w:rPr>
        <w:t xml:space="preserve"> Чистые вещества и смеси. Классификация химических веществ по чистоте. Состав смесей. Растворы. Растворимость веществ. Классификация растворов в зависимости от состояния растворенного вещества (молекулярные, молекулярно-ионные, ионные). Типы растворов по содержанию растворенного вещества. Концентрация растворов.</w:t>
      </w:r>
    </w:p>
    <w:p w14:paraId="3008CDA1" w14:textId="052F0FFE" w:rsidR="003C66E9" w:rsidRDefault="00C13959" w:rsidP="00C13959">
      <w:pPr>
        <w:pStyle w:val="a4"/>
        <w:ind w:firstLine="709"/>
        <w:contextualSpacing/>
        <w:jc w:val="both"/>
        <w:rPr>
          <w:color w:val="000000"/>
        </w:rPr>
      </w:pPr>
      <w:r w:rsidRPr="00C13959">
        <w:rPr>
          <w:color w:val="000000"/>
        </w:rPr>
        <w:t>Понятие «дисперсная система». Классификация дисперсных систем в зависимости от агрегатного состояния дисперсионной среды и дисперсной фазы, а также по размеру частиц. Грубодисперсные системы: эмульсии и суспензии.</w:t>
      </w:r>
    </w:p>
    <w:p w14:paraId="106A56CF" w14:textId="77777777" w:rsidR="003C66E9" w:rsidRPr="003C66E9" w:rsidRDefault="003C66E9" w:rsidP="00C13959">
      <w:pPr>
        <w:pStyle w:val="a4"/>
        <w:contextualSpacing/>
        <w:rPr>
          <w:color w:val="000000"/>
        </w:rPr>
      </w:pPr>
    </w:p>
    <w:p w14:paraId="5A90EBA9" w14:textId="77777777" w:rsidR="003C66E9" w:rsidRPr="003C66E9" w:rsidRDefault="001B5C78" w:rsidP="003C66E9">
      <w:pPr>
        <w:pStyle w:val="a4"/>
        <w:ind w:firstLine="709"/>
        <w:contextualSpacing/>
        <w:jc w:val="center"/>
        <w:rPr>
          <w:b/>
          <w:color w:val="000000"/>
        </w:rPr>
      </w:pPr>
      <w:r w:rsidRPr="003C66E9">
        <w:rPr>
          <w:b/>
          <w:color w:val="000000"/>
        </w:rPr>
        <w:t>ХИМИЧЕСКИЕ РЕАКЦИИ</w:t>
      </w:r>
    </w:p>
    <w:p w14:paraId="3C2F9449" w14:textId="5D72C3A0" w:rsidR="00C13959" w:rsidRPr="00C13959" w:rsidRDefault="00C13959" w:rsidP="00C13959">
      <w:pPr>
        <w:pStyle w:val="a4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Классификация химических реакций </w:t>
      </w:r>
      <w:r w:rsidRPr="00C13959">
        <w:rPr>
          <w:color w:val="000000"/>
        </w:rPr>
        <w:t xml:space="preserve">в </w:t>
      </w:r>
      <w:r>
        <w:rPr>
          <w:color w:val="000000"/>
        </w:rPr>
        <w:t xml:space="preserve">органической и неорганической химии. </w:t>
      </w:r>
      <w:r w:rsidRPr="00C13959">
        <w:rPr>
          <w:color w:val="000000"/>
        </w:rPr>
        <w:t>Понятие о химической реакции, отличие ее от ядерной реакции. Аллотропные и полиморфные превращения веществ.</w:t>
      </w:r>
    </w:p>
    <w:p w14:paraId="4A42DB1C" w14:textId="16C7C38B" w:rsidR="00C13959" w:rsidRPr="00C13959" w:rsidRDefault="00C13959" w:rsidP="00C13959">
      <w:pPr>
        <w:pStyle w:val="a4"/>
        <w:ind w:firstLine="709"/>
        <w:contextualSpacing/>
        <w:jc w:val="both"/>
        <w:rPr>
          <w:color w:val="000000"/>
        </w:rPr>
      </w:pPr>
      <w:r w:rsidRPr="00C13959">
        <w:rPr>
          <w:color w:val="000000"/>
        </w:rPr>
        <w:t>Классификация реакций в неорганической химии по числу и составу реагирующих веществ (разложения, соединения, замещения, обмена).</w:t>
      </w:r>
    </w:p>
    <w:p w14:paraId="05A125DF" w14:textId="08A56CFD" w:rsidR="00C13959" w:rsidRPr="00C13959" w:rsidRDefault="00C13959" w:rsidP="00C13959">
      <w:pPr>
        <w:pStyle w:val="a4"/>
        <w:ind w:firstLine="709"/>
        <w:contextualSpacing/>
        <w:jc w:val="both"/>
        <w:rPr>
          <w:color w:val="000000"/>
        </w:rPr>
      </w:pPr>
      <w:r w:rsidRPr="00C13959">
        <w:rPr>
          <w:color w:val="000000"/>
        </w:rPr>
        <w:lastRenderedPageBreak/>
        <w:t>Классификация химических реакций в органической химии (присоединения, замещения, отщепления, изомеризации).</w:t>
      </w:r>
    </w:p>
    <w:p w14:paraId="5253D544" w14:textId="4D52CFF2" w:rsidR="00C13959" w:rsidRPr="00C13959" w:rsidRDefault="00C13959" w:rsidP="00C13959">
      <w:pPr>
        <w:pStyle w:val="a4"/>
        <w:ind w:firstLine="709"/>
        <w:contextualSpacing/>
        <w:jc w:val="both"/>
        <w:rPr>
          <w:color w:val="000000"/>
        </w:rPr>
      </w:pPr>
      <w:r w:rsidRPr="00C13959">
        <w:rPr>
          <w:color w:val="000000"/>
        </w:rPr>
        <w:t>Классификация реакций по тепловому эффекту, по фазовому составу, по участию катализатора. Обратимые и необратимые реакции.</w:t>
      </w:r>
    </w:p>
    <w:p w14:paraId="50339F19" w14:textId="7D004CEE" w:rsidR="00C13959" w:rsidRPr="00C13959" w:rsidRDefault="00C13959" w:rsidP="00C13959">
      <w:pPr>
        <w:pStyle w:val="a4"/>
        <w:ind w:firstLine="709"/>
        <w:contextualSpacing/>
        <w:jc w:val="both"/>
        <w:rPr>
          <w:color w:val="000000"/>
        </w:rPr>
      </w:pPr>
      <w:r w:rsidRPr="00C13959">
        <w:rPr>
          <w:color w:val="000000"/>
        </w:rPr>
        <w:t>Окислительно-восстановительные реакции и реакции, идущие без изменения степеней окисления элементов. Межмолекулярные и внутримолекулярные окислительно-восстановительные реакции. Реакции диспропорционирования. Методы составления окислительно-восстановительных реакций: метод электронного баланса.</w:t>
      </w:r>
    </w:p>
    <w:p w14:paraId="1E672AC0" w14:textId="0F943462" w:rsidR="00C13959" w:rsidRPr="00C13959" w:rsidRDefault="00C13959" w:rsidP="00C13959">
      <w:pPr>
        <w:pStyle w:val="a4"/>
        <w:ind w:firstLine="709"/>
        <w:contextualSpacing/>
        <w:jc w:val="both"/>
        <w:rPr>
          <w:color w:val="000000"/>
        </w:rPr>
      </w:pPr>
      <w:r w:rsidRPr="00C13959">
        <w:rPr>
          <w:color w:val="000000"/>
        </w:rPr>
        <w:t>Основные понятия химической термодинамики. Тепловой эффект химической реакции. Закон Гесса и следствия из него. Теплота (энтальпия) образования вещества. Термохимические расчеты.</w:t>
      </w:r>
    </w:p>
    <w:p w14:paraId="03EA0609" w14:textId="43AA590F" w:rsidR="00C13959" w:rsidRPr="00C13959" w:rsidRDefault="00C13959" w:rsidP="00C13959">
      <w:pPr>
        <w:pStyle w:val="a4"/>
        <w:ind w:firstLine="709"/>
        <w:contextualSpacing/>
        <w:jc w:val="both"/>
        <w:rPr>
          <w:color w:val="000000"/>
        </w:rPr>
      </w:pPr>
      <w:r w:rsidRPr="00C13959">
        <w:rPr>
          <w:color w:val="000000"/>
        </w:rPr>
        <w:t>Понятие энтропии. Второе начало термодинамики. Свободная энергия Гиббса. Расчеты самопроизвольного протекания химической реакции.</w:t>
      </w:r>
    </w:p>
    <w:p w14:paraId="56611844" w14:textId="1AFE2AEB" w:rsidR="00C13959" w:rsidRPr="00C13959" w:rsidRDefault="00C13959" w:rsidP="00C13959">
      <w:pPr>
        <w:pStyle w:val="a4"/>
        <w:ind w:firstLine="709"/>
        <w:contextualSpacing/>
        <w:jc w:val="both"/>
        <w:rPr>
          <w:color w:val="000000"/>
        </w:rPr>
      </w:pPr>
      <w:r>
        <w:rPr>
          <w:color w:val="000000"/>
        </w:rPr>
        <w:t>Скорость химических реакций.</w:t>
      </w:r>
      <w:r w:rsidRPr="00C13959">
        <w:rPr>
          <w:color w:val="000000"/>
        </w:rPr>
        <w:t xml:space="preserve"> Предмет химической кинетики. Понятие скорости химической реакции. Кинетическое уравнение реакции и константа скорости химической реакции. Факторы, влияющие на скорость химической реакции (природа реагирующих веществ, концентрация, температура, поверхность соприкосновения веществ).</w:t>
      </w:r>
    </w:p>
    <w:p w14:paraId="4A6B3814" w14:textId="23C12EDF" w:rsidR="00C13959" w:rsidRPr="00C13959" w:rsidRDefault="00C13959" w:rsidP="00C13959">
      <w:pPr>
        <w:pStyle w:val="a4"/>
        <w:ind w:firstLine="709"/>
        <w:contextualSpacing/>
        <w:jc w:val="both"/>
        <w:rPr>
          <w:color w:val="000000"/>
        </w:rPr>
      </w:pPr>
      <w:r w:rsidRPr="00C13959">
        <w:rPr>
          <w:color w:val="000000"/>
        </w:rPr>
        <w:t>Понятие о катализаторах и катализе. Гомогенный и гетерогенный катализ. Ферменты.</w:t>
      </w:r>
    </w:p>
    <w:p w14:paraId="26C3BF2D" w14:textId="2B74C2A1" w:rsidR="00C13959" w:rsidRPr="00C13959" w:rsidRDefault="00C13959" w:rsidP="00C13959">
      <w:pPr>
        <w:pStyle w:val="a4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Обратимость химических реакций. Химическое </w:t>
      </w:r>
      <w:r w:rsidRPr="00C13959">
        <w:rPr>
          <w:color w:val="000000"/>
        </w:rPr>
        <w:t>равновесие. Обратимые химические реакции, изменение энергии Гиббса в обратимом процессе. Химическое равновесие и его динамический характер. Константа химического равновесия. Принцип Ле Шателье. Смещение химического равновесия.</w:t>
      </w:r>
    </w:p>
    <w:p w14:paraId="49B928AF" w14:textId="24740F03" w:rsidR="00C13959" w:rsidRPr="00C13959" w:rsidRDefault="00C13959" w:rsidP="00C13959">
      <w:pPr>
        <w:pStyle w:val="a4"/>
        <w:ind w:firstLine="709"/>
        <w:contextualSpacing/>
        <w:jc w:val="both"/>
        <w:rPr>
          <w:color w:val="000000"/>
        </w:rPr>
      </w:pPr>
      <w:r>
        <w:rPr>
          <w:color w:val="000000"/>
        </w:rPr>
        <w:t>Электролитическая диссоциация.</w:t>
      </w:r>
      <w:r w:rsidRPr="00C13959">
        <w:rPr>
          <w:color w:val="000000"/>
        </w:rPr>
        <w:t xml:space="preserve"> Электролиты и неэлектролиты. Электролитическая диссоциация, механизм диссоциации веществ с различными видами связи. Сильные и слабые электролиты. Степень диссоциации и ее зависимость от различных факторов. Ионное произведение воды. Понятие рН. Водородный показатель.</w:t>
      </w:r>
    </w:p>
    <w:p w14:paraId="235E5883" w14:textId="1370B717" w:rsidR="003C66E9" w:rsidRPr="003C66E9" w:rsidRDefault="00C13959" w:rsidP="00C13959">
      <w:pPr>
        <w:pStyle w:val="a4"/>
        <w:ind w:firstLine="709"/>
        <w:contextualSpacing/>
        <w:jc w:val="both"/>
        <w:rPr>
          <w:color w:val="000000"/>
        </w:rPr>
      </w:pPr>
      <w:r w:rsidRPr="00C13959">
        <w:rPr>
          <w:color w:val="000000"/>
        </w:rPr>
        <w:t>Гидролиз как обменный процесс. Обратимый и необратимый гидролиз органических и неорганических веществ. Гидролиз солей. Гидролиз органических соединений как химическая основа обмена веществ. Гидролиз АТФ как основа энергетического обмена в живых организмах. Усиление и подавление обратимого гидролиза.</w:t>
      </w:r>
    </w:p>
    <w:p w14:paraId="757660C5" w14:textId="62A7F697" w:rsidR="003C66E9" w:rsidRPr="003C66E9" w:rsidRDefault="004F1336" w:rsidP="003C66E9">
      <w:pPr>
        <w:pStyle w:val="a4"/>
        <w:ind w:firstLine="709"/>
        <w:contextualSpacing/>
        <w:jc w:val="center"/>
        <w:rPr>
          <w:b/>
          <w:color w:val="000000"/>
        </w:rPr>
      </w:pPr>
      <w:r>
        <w:rPr>
          <w:b/>
          <w:color w:val="000000"/>
        </w:rPr>
        <w:t>ВЕЩЕСТВА И ИХ СВОЙСТВА</w:t>
      </w:r>
    </w:p>
    <w:p w14:paraId="2C0E3800" w14:textId="54AD5E7F" w:rsidR="004F1336" w:rsidRPr="004F1336" w:rsidRDefault="004F1336" w:rsidP="004F1336">
      <w:pPr>
        <w:pStyle w:val="a4"/>
        <w:ind w:firstLine="709"/>
        <w:contextualSpacing/>
        <w:jc w:val="both"/>
        <w:rPr>
          <w:color w:val="000000"/>
        </w:rPr>
      </w:pPr>
      <w:r>
        <w:rPr>
          <w:color w:val="000000"/>
        </w:rPr>
        <w:t>Классификация неорганических веществ</w:t>
      </w:r>
      <w:r w:rsidRPr="004F1336">
        <w:rPr>
          <w:color w:val="000000"/>
        </w:rPr>
        <w:t>. Вещества простые и сложные. Благородные газы. Сравнительная характеристика простых веществ: металлов и неметаллов, относительность этой классификации. Сложные вещества: бинарные соединения (оксиды, галогениды, сульфиды и т.д.), гидроксиды, соли.</w:t>
      </w:r>
    </w:p>
    <w:p w14:paraId="33035423" w14:textId="4EFC649E" w:rsidR="004F1336" w:rsidRPr="004F1336" w:rsidRDefault="004F1336" w:rsidP="004F1336">
      <w:pPr>
        <w:pStyle w:val="a4"/>
        <w:ind w:firstLine="709"/>
        <w:contextualSpacing/>
        <w:jc w:val="both"/>
        <w:rPr>
          <w:color w:val="000000"/>
        </w:rPr>
      </w:pPr>
      <w:r w:rsidRPr="004F1336">
        <w:rPr>
          <w:color w:val="000000"/>
        </w:rPr>
        <w:t>Понятие о комплексном соединении.</w:t>
      </w:r>
      <w:r>
        <w:rPr>
          <w:color w:val="000000"/>
        </w:rPr>
        <w:t xml:space="preserve"> </w:t>
      </w:r>
      <w:r w:rsidRPr="004F1336">
        <w:rPr>
          <w:color w:val="000000"/>
        </w:rPr>
        <w:t>Донорно-акцепторное взаимодействие комплексообразователей и лигандов. Координационное число комплексообразователя. Внутренняя и внешняя сфера комплексов.</w:t>
      </w:r>
    </w:p>
    <w:p w14:paraId="4B4B0EC5" w14:textId="0BAA0BFC" w:rsidR="004F1336" w:rsidRPr="004F1336" w:rsidRDefault="004F1336" w:rsidP="004F1336">
      <w:pPr>
        <w:pStyle w:val="a4"/>
        <w:ind w:firstLine="709"/>
        <w:contextualSpacing/>
        <w:jc w:val="both"/>
        <w:rPr>
          <w:color w:val="000000"/>
        </w:rPr>
      </w:pPr>
      <w:r>
        <w:rPr>
          <w:color w:val="000000"/>
        </w:rPr>
        <w:t>Классификация органических веществ</w:t>
      </w:r>
      <w:r w:rsidRPr="004F1336">
        <w:rPr>
          <w:color w:val="000000"/>
        </w:rPr>
        <w:t>. Классификация органических веществ по строению углеродной цепи (ациклические и циклические, насыщенные и ненасыщенные, карбоциклические и гетероциклические, ароматические углеводороды). Углеводороды (алканы, алкены, алкины, циклоалканы, алкадиены, арены, галогенопроизводные углеводородов). Функциональные группы (гидроксильная, карбонильная, карбоксильная, нитрогруппа, аминогруппа) и классификация веществ по этому признаку.</w:t>
      </w:r>
    </w:p>
    <w:p w14:paraId="19828777" w14:textId="527CDAB0" w:rsidR="004F1336" w:rsidRPr="004F1336" w:rsidRDefault="004F1336" w:rsidP="004F1336">
      <w:pPr>
        <w:pStyle w:val="a4"/>
        <w:ind w:firstLine="709"/>
        <w:contextualSpacing/>
        <w:jc w:val="both"/>
        <w:rPr>
          <w:color w:val="000000"/>
        </w:rPr>
      </w:pPr>
      <w:r>
        <w:rPr>
          <w:color w:val="000000"/>
        </w:rPr>
        <w:t>Металлы.</w:t>
      </w:r>
      <w:r w:rsidRPr="004F1336">
        <w:rPr>
          <w:color w:val="000000"/>
        </w:rPr>
        <w:t> Положение металлов в Периодической системе Д. И. Менделеева. Особенности строения атомов и кристаллов. Полиморфизм. Общие физические свойства металлов. Ферромагнетики, парамагнетики и диамагнетики.</w:t>
      </w:r>
    </w:p>
    <w:p w14:paraId="3F93A949" w14:textId="77777777" w:rsidR="004F1336" w:rsidRPr="004F1336" w:rsidRDefault="004F1336" w:rsidP="004F1336">
      <w:pPr>
        <w:pStyle w:val="a4"/>
        <w:ind w:firstLine="709"/>
        <w:contextualSpacing/>
        <w:jc w:val="both"/>
        <w:rPr>
          <w:color w:val="000000"/>
        </w:rPr>
      </w:pPr>
      <w:r w:rsidRPr="004F1336">
        <w:rPr>
          <w:color w:val="000000"/>
        </w:rPr>
        <w:t xml:space="preserve">Электрохимический ряд напряжений металлов. Стандартный водородный электрод. Стандартные электродные потенциалы. Общие химические свойства металлов: взаимодействие с неметаллами, водой, бинарными соединениями, кислотами, солями. </w:t>
      </w:r>
      <w:r w:rsidRPr="004F1336">
        <w:rPr>
          <w:color w:val="000000"/>
        </w:rPr>
        <w:lastRenderedPageBreak/>
        <w:t>Взаимодействие некоторых металлов с растворами щелочей. Взаимодействие активных металлов с органическими соединениями. Особенности реакций металлов с азотной и концентрированной серной кислотой.</w:t>
      </w:r>
    </w:p>
    <w:p w14:paraId="1ED2332F" w14:textId="45026DF8" w:rsidR="004F1336" w:rsidRPr="004F1336" w:rsidRDefault="004F1336" w:rsidP="004F1336">
      <w:pPr>
        <w:pStyle w:val="a4"/>
        <w:ind w:firstLine="709"/>
        <w:contextualSpacing/>
        <w:jc w:val="both"/>
        <w:rPr>
          <w:color w:val="000000"/>
        </w:rPr>
      </w:pPr>
      <w:r>
        <w:rPr>
          <w:color w:val="000000"/>
        </w:rPr>
        <w:t>Коррозия металлов.</w:t>
      </w:r>
      <w:r w:rsidRPr="004F1336">
        <w:rPr>
          <w:color w:val="000000"/>
        </w:rPr>
        <w:t xml:space="preserve"> Понятие коррозии. Химическая и электрохимическая коррозия и способы защиты металлов от коррозии.</w:t>
      </w:r>
    </w:p>
    <w:p w14:paraId="01024781" w14:textId="2BC8F7D1" w:rsidR="004F1336" w:rsidRPr="004F1336" w:rsidRDefault="004F1336" w:rsidP="004F1336">
      <w:pPr>
        <w:pStyle w:val="a4"/>
        <w:ind w:firstLine="709"/>
        <w:contextualSpacing/>
        <w:jc w:val="both"/>
        <w:rPr>
          <w:color w:val="000000"/>
        </w:rPr>
      </w:pPr>
      <w:r>
        <w:rPr>
          <w:color w:val="000000"/>
        </w:rPr>
        <w:t>Общие способы получения металлов.</w:t>
      </w:r>
      <w:r w:rsidRPr="004F1336">
        <w:rPr>
          <w:color w:val="000000"/>
        </w:rPr>
        <w:t> Металлы в природе. Основные способы получения металлов (пирометаллургия, гидрометаллургия, электрометаллургия).</w:t>
      </w:r>
    </w:p>
    <w:p w14:paraId="4F7DC088" w14:textId="77777777" w:rsidR="004F1336" w:rsidRPr="004F1336" w:rsidRDefault="004F1336" w:rsidP="004F1336">
      <w:pPr>
        <w:pStyle w:val="a4"/>
        <w:ind w:firstLine="709"/>
        <w:contextualSpacing/>
        <w:jc w:val="both"/>
        <w:rPr>
          <w:color w:val="000000"/>
        </w:rPr>
      </w:pPr>
      <w:r w:rsidRPr="004F1336">
        <w:rPr>
          <w:color w:val="000000"/>
        </w:rPr>
        <w:t>Электролиз как окислительно-восстановительный процесс. Электролиз расплавов электролитов. Электролиз растворов электролитов с инертными и активными электродами. Использование электролиза в промышленности.</w:t>
      </w:r>
    </w:p>
    <w:p w14:paraId="265002BE" w14:textId="455DA266" w:rsidR="004F1336" w:rsidRPr="004F1336" w:rsidRDefault="004F1336" w:rsidP="004F1336">
      <w:pPr>
        <w:pStyle w:val="a4"/>
        <w:ind w:firstLine="709"/>
        <w:contextualSpacing/>
        <w:jc w:val="both"/>
        <w:rPr>
          <w:color w:val="000000"/>
        </w:rPr>
      </w:pPr>
      <w:r>
        <w:rPr>
          <w:color w:val="000000"/>
        </w:rPr>
        <w:t>Металлы главных подгрупп.</w:t>
      </w:r>
      <w:r w:rsidRPr="004F1336">
        <w:rPr>
          <w:color w:val="000000"/>
        </w:rPr>
        <w:t> Щелочные металлы, общая характеристика на основе положения в Периодической системе элементов Д.И. Менделеева и строения атомов. Получение, физические и химические свойства, применение щелочных металлов и их соединений. Бериллий, магний, щелочноземельные металлы, их общая характеристика на основе положения в Периодической системе элементов Д.И. Менделеева и строения атомов. Получение, физические и химические свойства, применение щелочноземельных металлов и их соединений. Алюминий, строение атома, физические и химические свойства, получение и применение.</w:t>
      </w:r>
    </w:p>
    <w:p w14:paraId="6685F017" w14:textId="33FDC670" w:rsidR="004F1336" w:rsidRPr="004F1336" w:rsidRDefault="004F1336" w:rsidP="004F1336">
      <w:pPr>
        <w:pStyle w:val="a4"/>
        <w:ind w:firstLine="709"/>
        <w:contextualSpacing/>
        <w:jc w:val="both"/>
        <w:rPr>
          <w:color w:val="000000"/>
        </w:rPr>
      </w:pPr>
      <w:r>
        <w:rPr>
          <w:color w:val="000000"/>
        </w:rPr>
        <w:t>Металлы побочных подгрупп</w:t>
      </w:r>
      <w:r w:rsidRPr="004F1336">
        <w:rPr>
          <w:color w:val="000000"/>
        </w:rPr>
        <w:t>. Характеристика металлов побочных подгрупп по их положению в Периодической системе Д.И. Менделеева и строению атомов.</w:t>
      </w:r>
    </w:p>
    <w:p w14:paraId="13CEAC6F" w14:textId="1D050640" w:rsidR="004F1336" w:rsidRPr="004F1336" w:rsidRDefault="004F1336" w:rsidP="004F1336">
      <w:pPr>
        <w:pStyle w:val="a4"/>
        <w:ind w:firstLine="709"/>
        <w:contextualSpacing/>
        <w:jc w:val="both"/>
        <w:rPr>
          <w:color w:val="000000"/>
        </w:rPr>
      </w:pPr>
      <w:r w:rsidRPr="004F1336">
        <w:rPr>
          <w:color w:val="000000"/>
        </w:rPr>
        <w:t>Медь: физические и химические свойства, получение и применение. Важнейшие соединения меди.</w:t>
      </w:r>
      <w:r>
        <w:rPr>
          <w:color w:val="000000"/>
        </w:rPr>
        <w:t xml:space="preserve"> </w:t>
      </w:r>
      <w:r w:rsidRPr="004F1336">
        <w:rPr>
          <w:color w:val="000000"/>
        </w:rPr>
        <w:t>Физические и химические свойства, получение и применение цинка. Характеристика важнейших соединений (оксида и гидроксида цинка).</w:t>
      </w:r>
      <w:r>
        <w:rPr>
          <w:color w:val="000000"/>
        </w:rPr>
        <w:t xml:space="preserve"> </w:t>
      </w:r>
      <w:r w:rsidRPr="004F1336">
        <w:rPr>
          <w:color w:val="000000"/>
        </w:rPr>
        <w:t>Физические и химические свойства, получение и применение хрома. Характеристика важнейших соединений (оксида и гидроксида хрома (III), дихроматов и хроматов щелочных металлов). Особенности восстановления дихроматов в зависимости от среды растворов.</w:t>
      </w:r>
      <w:r>
        <w:rPr>
          <w:color w:val="000000"/>
        </w:rPr>
        <w:t xml:space="preserve"> </w:t>
      </w:r>
      <w:r w:rsidRPr="004F1336">
        <w:rPr>
          <w:color w:val="000000"/>
        </w:rPr>
        <w:t>Физические и химические свойства, получение и применение марганца. Характеристика важнейших соединений: оксидов, гидроксидов, солей. Особенности восстановления перманганатов в зависимости от среды растворов.</w:t>
      </w:r>
    </w:p>
    <w:p w14:paraId="7AB9CD87" w14:textId="730FD219" w:rsidR="004F1336" w:rsidRPr="004F1336" w:rsidRDefault="004F1336" w:rsidP="004F1336">
      <w:pPr>
        <w:pStyle w:val="a4"/>
        <w:ind w:firstLine="709"/>
        <w:contextualSpacing/>
        <w:jc w:val="both"/>
        <w:rPr>
          <w:color w:val="000000"/>
        </w:rPr>
      </w:pPr>
      <w:r>
        <w:rPr>
          <w:color w:val="000000"/>
        </w:rPr>
        <w:t>Неметаллы.</w:t>
      </w:r>
      <w:r w:rsidRPr="004F1336">
        <w:rPr>
          <w:color w:val="000000"/>
        </w:rPr>
        <w:t xml:space="preserve">  Положение неметаллов в Периодической системе Д.И. Менделеева. Особенности строения атомов и кристаллов. Аллотропия.</w:t>
      </w:r>
    </w:p>
    <w:p w14:paraId="450E9E84" w14:textId="77777777" w:rsidR="004F1336" w:rsidRPr="004F1336" w:rsidRDefault="004F1336" w:rsidP="004F1336">
      <w:pPr>
        <w:pStyle w:val="a4"/>
        <w:ind w:firstLine="709"/>
        <w:contextualSpacing/>
        <w:jc w:val="both"/>
        <w:rPr>
          <w:color w:val="000000"/>
        </w:rPr>
      </w:pPr>
      <w:r w:rsidRPr="004F1336">
        <w:rPr>
          <w:color w:val="000000"/>
        </w:rPr>
        <w:t>Благородные газы.</w:t>
      </w:r>
    </w:p>
    <w:p w14:paraId="5CE40C23" w14:textId="77777777" w:rsidR="004F1336" w:rsidRPr="004F1336" w:rsidRDefault="004F1336" w:rsidP="004F1336">
      <w:pPr>
        <w:pStyle w:val="a4"/>
        <w:ind w:firstLine="709"/>
        <w:contextualSpacing/>
        <w:jc w:val="both"/>
        <w:rPr>
          <w:color w:val="000000"/>
        </w:rPr>
      </w:pPr>
      <w:r w:rsidRPr="004F1336">
        <w:rPr>
          <w:color w:val="000000"/>
        </w:rPr>
        <w:t>Окислительные и восстановительные свойства неметаллов. Общая характеристика водородных соединений неметаллов. Общая характеристика оксидов и гидроксидов неметаллов.</w:t>
      </w:r>
    </w:p>
    <w:p w14:paraId="33B280EB" w14:textId="77777777" w:rsidR="004F1336" w:rsidRPr="004F1336" w:rsidRDefault="004F1336" w:rsidP="004F1336">
      <w:pPr>
        <w:pStyle w:val="a4"/>
        <w:ind w:firstLine="709"/>
        <w:contextualSpacing/>
        <w:jc w:val="both"/>
        <w:rPr>
          <w:color w:val="000000"/>
        </w:rPr>
      </w:pPr>
      <w:r w:rsidRPr="004F1336">
        <w:rPr>
          <w:color w:val="000000"/>
        </w:rPr>
        <w:t>Галогены. Строение атомов галогенов, их сравнительная характеристика. Свойства простых веществ, образованных галогенами. Окислительные свойства галогенов. Галогеноводороды, их свойства, сравнительная характеристика. Хлор и его соединения, нахождение в природе, получение, свойства, применение. Хлороводород и соляная кислота. Хлориды.</w:t>
      </w:r>
    </w:p>
    <w:p w14:paraId="620887EB" w14:textId="77777777" w:rsidR="004F1336" w:rsidRPr="004F1336" w:rsidRDefault="004F1336" w:rsidP="004F1336">
      <w:pPr>
        <w:pStyle w:val="a4"/>
        <w:ind w:firstLine="709"/>
        <w:contextualSpacing/>
        <w:jc w:val="both"/>
        <w:rPr>
          <w:color w:val="000000"/>
        </w:rPr>
      </w:pPr>
      <w:r w:rsidRPr="004F1336">
        <w:rPr>
          <w:color w:val="000000"/>
        </w:rPr>
        <w:t>Халькогены. Нахождение кислорода и серы в природе, получение их в промышленности и лаборатории. Свойства кислорода и серы: аллотропия и физические свойства аллотропных модификаций; окислительные свойства кислорода и серы в реакциях с простыми веществами. Восстановительные свойства серы. Окисление кислородом сложных веществ. Окислительные свойства озона. Применение кислорода и озона. Применение серы. Сероводород, нахождение в природе, получение, строение молекулы и свойства: физические и химические. Сероводородная кислота и сульфиды.  Оксид серы (IV), его свойства. Сернистая кислота и ее соли. Серная кислота: физические и химические свойства (окислительные и обменные).  Применение серной кислоты. Соли серной кислоты.</w:t>
      </w:r>
    </w:p>
    <w:p w14:paraId="7C532652" w14:textId="77777777" w:rsidR="004F1336" w:rsidRPr="004F1336" w:rsidRDefault="004F1336" w:rsidP="004F1336">
      <w:pPr>
        <w:pStyle w:val="a4"/>
        <w:ind w:firstLine="709"/>
        <w:contextualSpacing/>
        <w:jc w:val="both"/>
        <w:rPr>
          <w:color w:val="000000"/>
        </w:rPr>
      </w:pPr>
      <w:r w:rsidRPr="004F1336">
        <w:rPr>
          <w:color w:val="000000"/>
        </w:rPr>
        <w:t xml:space="preserve">Азот. Нахождение в природе, получение. Строение молекулы. Окислительные и восстановительные свойства азота.  Применение азота. Аммиак: получение, строение </w:t>
      </w:r>
      <w:r w:rsidRPr="004F1336">
        <w:rPr>
          <w:color w:val="000000"/>
        </w:rPr>
        <w:lastRenderedPageBreak/>
        <w:t>молекулы, свойства (основные, реакции комплексообразования, восстановительные, окислительные, реакции с органическими веществами и углекислым газом). Соли аммония и их применение. Оксиды азота, их строение и свойства. Азотная кислота: получение и свойства. Нитраты, их термическое разложение.  </w:t>
      </w:r>
    </w:p>
    <w:p w14:paraId="1CF223D5" w14:textId="77777777" w:rsidR="004F1336" w:rsidRPr="004F1336" w:rsidRDefault="004F1336" w:rsidP="004F1336">
      <w:pPr>
        <w:pStyle w:val="a4"/>
        <w:ind w:firstLine="709"/>
        <w:contextualSpacing/>
        <w:jc w:val="both"/>
        <w:rPr>
          <w:color w:val="000000"/>
        </w:rPr>
      </w:pPr>
      <w:r w:rsidRPr="004F1336">
        <w:rPr>
          <w:color w:val="000000"/>
        </w:rPr>
        <w:t>Фосфор. Нахождение в природе, получение. Аллотропия и физические свойства модификаций. Окислительные свойства (реакции с металлами) и восстановительные свойства фосфора (реакции с галогенами, кислородом, концентрированной серной и азотной кислотами). Оксид фосфора (V). Фосфорные кислоты и их соли.</w:t>
      </w:r>
    </w:p>
    <w:p w14:paraId="10556897" w14:textId="77777777" w:rsidR="004F1336" w:rsidRPr="004F1336" w:rsidRDefault="004F1336" w:rsidP="004F1336">
      <w:pPr>
        <w:pStyle w:val="a4"/>
        <w:ind w:firstLine="709"/>
        <w:contextualSpacing/>
        <w:jc w:val="both"/>
        <w:rPr>
          <w:color w:val="000000"/>
        </w:rPr>
      </w:pPr>
      <w:r w:rsidRPr="004F1336">
        <w:rPr>
          <w:color w:val="000000"/>
        </w:rPr>
        <w:t>Углерод. Нахождение в природе. Аллотропия и физические свойства модификаций (повторение). Химические свойства углерода: восстановительные (взаимодействие с галогенами, кислородом, серой, азотом, водой, оксидом меди (II), концентрированной серной и азотной кислотами) и окислительные (взаимодействие с металлами, водородом, кремнием, бором). Получение, свойства и применение оксидов углерода. Угольная кислота и ее соли.</w:t>
      </w:r>
    </w:p>
    <w:p w14:paraId="379A23E6" w14:textId="77777777" w:rsidR="004F1336" w:rsidRPr="004F1336" w:rsidRDefault="004F1336" w:rsidP="004F1336">
      <w:pPr>
        <w:pStyle w:val="a4"/>
        <w:ind w:firstLine="709"/>
        <w:contextualSpacing/>
        <w:jc w:val="both"/>
        <w:rPr>
          <w:color w:val="000000"/>
        </w:rPr>
      </w:pPr>
      <w:r w:rsidRPr="004F1336">
        <w:rPr>
          <w:color w:val="000000"/>
        </w:rPr>
        <w:t>Кремний. Нахождение кремния в природе и его получение. Аллотропия и свойства аллотропных модификаций кремния. Восстановительные (реакции с галогенами, кислородом, растворами щелочей) и окислительные свойства кремния (реакции с металлами). Применение кремния. Оксид кремния, кремниевая кислота и ее соли.  </w:t>
      </w:r>
    </w:p>
    <w:p w14:paraId="2F600D7D" w14:textId="110496BC" w:rsidR="004F1336" w:rsidRPr="004F1336" w:rsidRDefault="004F1336" w:rsidP="004F1336">
      <w:pPr>
        <w:pStyle w:val="a4"/>
        <w:ind w:firstLine="709"/>
        <w:contextualSpacing/>
        <w:jc w:val="both"/>
        <w:rPr>
          <w:color w:val="000000"/>
        </w:rPr>
      </w:pPr>
      <w:r>
        <w:rPr>
          <w:color w:val="000000"/>
        </w:rPr>
        <w:t>Кислоты органические и неорганические</w:t>
      </w:r>
      <w:r w:rsidRPr="004F1336">
        <w:rPr>
          <w:color w:val="000000"/>
        </w:rPr>
        <w:t>. Состав, классификация и номенклатура неорганических и органических кислот. Получение важнейших органических и неорганических кислот. Химические свойства (реакции с металлами, с оксидами металлов, с основаниями, с солями, со спиртами). Окислительно-восстановительные свойства кислот. Особенности свойств серной и азотной кислот.</w:t>
      </w:r>
    </w:p>
    <w:p w14:paraId="12F25392" w14:textId="620CACD5" w:rsidR="004F1336" w:rsidRPr="004F1336" w:rsidRDefault="004F1336" w:rsidP="004F1336">
      <w:pPr>
        <w:pStyle w:val="a4"/>
        <w:ind w:firstLine="709"/>
        <w:contextualSpacing/>
        <w:jc w:val="both"/>
        <w:rPr>
          <w:color w:val="000000"/>
        </w:rPr>
      </w:pPr>
      <w:r>
        <w:rPr>
          <w:color w:val="000000"/>
        </w:rPr>
        <w:t>Основания органические и неорганические</w:t>
      </w:r>
      <w:r w:rsidRPr="004F1336">
        <w:rPr>
          <w:color w:val="000000"/>
        </w:rPr>
        <w:t>. Состав, классификация, номенклатура неорганических и органических оснований. Основные способы получения гидроксидов металлов (щелочей – реакциями металлов и их оксидов с водой, нерастворимых оснований – реакцией обмена). Получение аммиака и аминов. Химические свойства оснований: щелочей (реакции с кислотами, кислотными оксидами, растворами солей, с простыми веществами, с галоидопроизводными углеводородов, фенолом, жирами); нерастворимых оснований (реакции с кислотами, реакции разложения).</w:t>
      </w:r>
    </w:p>
    <w:p w14:paraId="757CD5BD" w14:textId="141AC0B0" w:rsidR="004F1336" w:rsidRPr="004F1336" w:rsidRDefault="004F1336" w:rsidP="004F1336">
      <w:pPr>
        <w:pStyle w:val="a4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Амфотерные органические и неорганические </w:t>
      </w:r>
      <w:r w:rsidRPr="004F1336">
        <w:rPr>
          <w:color w:val="000000"/>
        </w:rPr>
        <w:t>соединения. Способы получения амфотерных соединений (амфотерных оснований и аминокислот), их химические свойства.</w:t>
      </w:r>
    </w:p>
    <w:p w14:paraId="51209B5C" w14:textId="3D6B2A3C" w:rsidR="004F1336" w:rsidRPr="004F1336" w:rsidRDefault="004F1336" w:rsidP="004F1336">
      <w:pPr>
        <w:pStyle w:val="a4"/>
        <w:ind w:firstLine="709"/>
        <w:contextualSpacing/>
        <w:jc w:val="both"/>
        <w:rPr>
          <w:color w:val="000000"/>
        </w:rPr>
      </w:pPr>
      <w:r>
        <w:rPr>
          <w:color w:val="000000"/>
        </w:rPr>
        <w:t>Генетическая связь между классами органических и неорганических соединений</w:t>
      </w:r>
      <w:r w:rsidRPr="004F1336">
        <w:rPr>
          <w:color w:val="000000"/>
        </w:rPr>
        <w:t>. Понятия «генетическая связь» и «генетический ряд». Основные признаки генетического ряда. Генетические ряды металлов (на примере кальция и железа) и неметаллов (на примере серы и кремния) и переходного элемента (на примере алюминия). Генетические ряды и генетическая связь в органической химии. Единство мира веществ.</w:t>
      </w:r>
    </w:p>
    <w:p w14:paraId="74345968" w14:textId="77777777" w:rsidR="003C66E9" w:rsidRPr="003C66E9" w:rsidRDefault="003C66E9" w:rsidP="004F1336">
      <w:pPr>
        <w:pStyle w:val="a4"/>
        <w:ind w:firstLine="709"/>
        <w:contextualSpacing/>
        <w:rPr>
          <w:color w:val="000000"/>
        </w:rPr>
      </w:pPr>
    </w:p>
    <w:p w14:paraId="1756D1BC" w14:textId="77777777" w:rsidR="003C66E9" w:rsidRPr="003C66E9" w:rsidRDefault="001B5C78" w:rsidP="003C66E9">
      <w:pPr>
        <w:pStyle w:val="a4"/>
        <w:ind w:firstLine="709"/>
        <w:contextualSpacing/>
        <w:jc w:val="center"/>
        <w:rPr>
          <w:b/>
          <w:color w:val="000000"/>
        </w:rPr>
      </w:pPr>
      <w:r w:rsidRPr="003C66E9">
        <w:rPr>
          <w:b/>
          <w:color w:val="000000"/>
        </w:rPr>
        <w:t>ХИМИЯ И ЖИЗНЬ</w:t>
      </w:r>
    </w:p>
    <w:p w14:paraId="7899A151" w14:textId="343C70E3" w:rsidR="004F1336" w:rsidRPr="004F1336" w:rsidRDefault="004F1336" w:rsidP="004F1336">
      <w:pPr>
        <w:pStyle w:val="a4"/>
        <w:ind w:firstLine="709"/>
        <w:contextualSpacing/>
        <w:jc w:val="both"/>
        <w:rPr>
          <w:color w:val="000000"/>
        </w:rPr>
      </w:pPr>
      <w:r>
        <w:rPr>
          <w:color w:val="000000"/>
        </w:rPr>
        <w:t>Химия и производство</w:t>
      </w:r>
      <w:r w:rsidRPr="004F1336">
        <w:rPr>
          <w:color w:val="000000"/>
        </w:rPr>
        <w:t>. Химическая промышленность. Химическая технология. Сырье для химической промышленности. Вода в химической промышленности. Энергия для химического производства. Научные принципы химического производства. Защита окружающей среды и охрана труда при химическом производстве. Производство аммиака и метанола в сравнении. Биотехнология. Нанотехнология.</w:t>
      </w:r>
    </w:p>
    <w:p w14:paraId="6B25C486" w14:textId="57ED9658" w:rsidR="004F1336" w:rsidRPr="004F1336" w:rsidRDefault="004F1336" w:rsidP="004F1336">
      <w:pPr>
        <w:pStyle w:val="a4"/>
        <w:ind w:firstLine="709"/>
        <w:contextualSpacing/>
        <w:jc w:val="both"/>
        <w:rPr>
          <w:color w:val="000000"/>
        </w:rPr>
      </w:pPr>
      <w:r>
        <w:rPr>
          <w:color w:val="000000"/>
        </w:rPr>
        <w:t>Химия и сельское хозяйство</w:t>
      </w:r>
      <w:r w:rsidRPr="004F1336">
        <w:rPr>
          <w:color w:val="000000"/>
        </w:rPr>
        <w:t>. Основные направления химизации сельского хозяйства. Удобрения и их классификация. Химическая мелиорация почв. Пестициды и их классификация. Химизация животноводства.</w:t>
      </w:r>
    </w:p>
    <w:p w14:paraId="1C46C622" w14:textId="0CB8A3B4" w:rsidR="004F1336" w:rsidRPr="004F1336" w:rsidRDefault="004F1336" w:rsidP="004F1336">
      <w:pPr>
        <w:pStyle w:val="a4"/>
        <w:ind w:firstLine="709"/>
        <w:contextualSpacing/>
        <w:jc w:val="both"/>
        <w:rPr>
          <w:color w:val="000000"/>
        </w:rPr>
      </w:pPr>
      <w:r>
        <w:rPr>
          <w:color w:val="000000"/>
        </w:rPr>
        <w:t>Химия и проблемы охраны окружающей среды</w:t>
      </w:r>
      <w:r w:rsidRPr="004F1336">
        <w:rPr>
          <w:color w:val="000000"/>
        </w:rPr>
        <w:t>. Основные факторы химического загрязнения окружающей среды. Охрана атмосферы, водных ресурсов, земельных ресурсов от химического загрязнения.</w:t>
      </w:r>
    </w:p>
    <w:p w14:paraId="19265B40" w14:textId="0B319326" w:rsidR="004F1336" w:rsidRDefault="004F1336" w:rsidP="004F1336">
      <w:pPr>
        <w:pStyle w:val="a4"/>
        <w:ind w:firstLine="709"/>
        <w:contextualSpacing/>
        <w:jc w:val="both"/>
        <w:rPr>
          <w:color w:val="000000"/>
        </w:rPr>
      </w:pPr>
      <w:r>
        <w:rPr>
          <w:color w:val="000000"/>
        </w:rPr>
        <w:lastRenderedPageBreak/>
        <w:t>Химия и повседневная жизнь человека</w:t>
      </w:r>
      <w:r w:rsidRPr="004F1336">
        <w:rPr>
          <w:color w:val="000000"/>
        </w:rPr>
        <w:t>. Лекарства. Моющие и чистящие средства. Химические средства гигиены и косметики. Международная символика по уходу за текстильными изделиями. Маркировка на упаковках пищевых продуктов и информация, которую она символизирует.</w:t>
      </w:r>
    </w:p>
    <w:p w14:paraId="16C0219F" w14:textId="6A00849D" w:rsidR="00606497" w:rsidRPr="00AB1F65" w:rsidRDefault="00606497" w:rsidP="00333CC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" w:name="_Hlk81242906"/>
      <w:r w:rsidRPr="00AB1F65">
        <w:rPr>
          <w:rFonts w:ascii="Times New Roman" w:hAnsi="Times New Roman"/>
          <w:b/>
          <w:bCs/>
          <w:sz w:val="24"/>
          <w:szCs w:val="24"/>
        </w:rPr>
        <w:t>Календар</w:t>
      </w:r>
      <w:r>
        <w:rPr>
          <w:rFonts w:ascii="Times New Roman" w:hAnsi="Times New Roman"/>
          <w:b/>
          <w:bCs/>
          <w:sz w:val="24"/>
          <w:szCs w:val="24"/>
        </w:rPr>
        <w:t>но</w:t>
      </w:r>
      <w:r w:rsidR="00E44FAA"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 New Roman" w:hAnsi="Times New Roman"/>
          <w:b/>
          <w:bCs/>
          <w:sz w:val="24"/>
          <w:szCs w:val="24"/>
        </w:rPr>
        <w:t>тематическое планирование</w:t>
      </w:r>
      <w:r w:rsidR="00FD5DEF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11 </w:t>
      </w:r>
      <w:r w:rsidRPr="00AB1F65">
        <w:rPr>
          <w:rFonts w:ascii="Times New Roman" w:hAnsi="Times New Roman"/>
          <w:b/>
          <w:bCs/>
          <w:sz w:val="24"/>
          <w:szCs w:val="24"/>
        </w:rPr>
        <w:t>класс</w:t>
      </w:r>
    </w:p>
    <w:p w14:paraId="63D67F4A" w14:textId="77777777" w:rsidR="00606497" w:rsidRDefault="00606497" w:rsidP="00606497">
      <w:pPr>
        <w:spacing w:after="0" w:line="240" w:lineRule="auto"/>
        <w:rPr>
          <w:rFonts w:ascii="Times New Roman" w:hAnsi="Times New Roman"/>
          <w:b/>
          <w:bCs/>
        </w:rPr>
      </w:pPr>
    </w:p>
    <w:tbl>
      <w:tblPr>
        <w:tblStyle w:val="a3"/>
        <w:tblW w:w="10036" w:type="dxa"/>
        <w:tblInd w:w="-5" w:type="dxa"/>
        <w:tblLook w:val="04A0" w:firstRow="1" w:lastRow="0" w:firstColumn="1" w:lastColumn="0" w:noHBand="0" w:noVBand="1"/>
      </w:tblPr>
      <w:tblGrid>
        <w:gridCol w:w="568"/>
        <w:gridCol w:w="6493"/>
        <w:gridCol w:w="1286"/>
        <w:gridCol w:w="867"/>
        <w:gridCol w:w="822"/>
      </w:tblGrid>
      <w:tr w:rsidR="00D74E16" w:rsidRPr="00D74E16" w14:paraId="0F1FDE97" w14:textId="77777777" w:rsidTr="00C33D00">
        <w:tc>
          <w:tcPr>
            <w:tcW w:w="568" w:type="dxa"/>
            <w:vAlign w:val="center"/>
          </w:tcPr>
          <w:bookmarkEnd w:id="1"/>
          <w:p w14:paraId="58559B59" w14:textId="77777777" w:rsidR="00D74E16" w:rsidRPr="00D74E16" w:rsidRDefault="00D74E16" w:rsidP="00D74E1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4E16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  <w:vAlign w:val="center"/>
          </w:tcPr>
          <w:p w14:paraId="67358F34" w14:textId="77777777" w:rsidR="00D74E16" w:rsidRPr="00D74E16" w:rsidRDefault="00D74E16" w:rsidP="00D74E1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4E16">
              <w:rPr>
                <w:rFonts w:ascii="Times New Roman" w:hAnsi="Times New Roman"/>
                <w:b/>
                <w:sz w:val="20"/>
                <w:szCs w:val="20"/>
              </w:rPr>
              <w:t>Тема уроков</w:t>
            </w:r>
          </w:p>
        </w:tc>
        <w:tc>
          <w:tcPr>
            <w:tcW w:w="1286" w:type="dxa"/>
            <w:vAlign w:val="center"/>
          </w:tcPr>
          <w:p w14:paraId="0CC3B0FC" w14:textId="77777777" w:rsidR="00D74E16" w:rsidRPr="00D74E16" w:rsidRDefault="00D74E16" w:rsidP="00D74E1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4E16">
              <w:rPr>
                <w:rFonts w:ascii="Times New Roman" w:hAnsi="Times New Roman"/>
                <w:b/>
                <w:sz w:val="20"/>
                <w:szCs w:val="20"/>
              </w:rPr>
              <w:t>Количество уроков</w:t>
            </w:r>
          </w:p>
        </w:tc>
        <w:tc>
          <w:tcPr>
            <w:tcW w:w="867" w:type="dxa"/>
            <w:vAlign w:val="center"/>
          </w:tcPr>
          <w:p w14:paraId="4A696706" w14:textId="77777777" w:rsidR="00D74E16" w:rsidRPr="00D74E16" w:rsidRDefault="00D74E16" w:rsidP="00D74E1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4E16">
              <w:rPr>
                <w:rFonts w:ascii="Times New Roman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822" w:type="dxa"/>
            <w:vAlign w:val="center"/>
          </w:tcPr>
          <w:p w14:paraId="48A222DA" w14:textId="77777777" w:rsidR="00D74E16" w:rsidRPr="00D74E16" w:rsidRDefault="00D74E16" w:rsidP="00D74E1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4E16"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</w:p>
        </w:tc>
      </w:tr>
      <w:tr w:rsidR="00D74E16" w:rsidRPr="00D74E16" w14:paraId="34579F33" w14:textId="77777777" w:rsidTr="00C33D00">
        <w:tc>
          <w:tcPr>
            <w:tcW w:w="568" w:type="dxa"/>
          </w:tcPr>
          <w:p w14:paraId="54AAEEB7" w14:textId="77777777" w:rsidR="00D74E16" w:rsidRPr="00D74E16" w:rsidRDefault="00D74E16" w:rsidP="00D74E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C94D499" w14:textId="77777777" w:rsidR="00D74E16" w:rsidRPr="00D74E16" w:rsidRDefault="00D74E16" w:rsidP="00D74E16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4E16">
              <w:rPr>
                <w:rFonts w:ascii="Times New Roman" w:hAnsi="Times New Roman"/>
                <w:b/>
                <w:bCs/>
                <w:sz w:val="20"/>
                <w:szCs w:val="20"/>
              </w:rPr>
              <w:t>СТРОЕНИЕ АТОМА</w:t>
            </w:r>
          </w:p>
        </w:tc>
        <w:tc>
          <w:tcPr>
            <w:tcW w:w="1286" w:type="dxa"/>
          </w:tcPr>
          <w:p w14:paraId="34ACBD8F" w14:textId="77777777" w:rsidR="00D74E16" w:rsidRPr="00D74E16" w:rsidRDefault="00D74E16" w:rsidP="00D74E1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4E16">
              <w:rPr>
                <w:rFonts w:ascii="Times New Roman" w:hAnsi="Times New Roman"/>
                <w:b/>
                <w:bCs/>
                <w:sz w:val="20"/>
                <w:szCs w:val="20"/>
              </w:rPr>
              <w:t>11 ч</w:t>
            </w:r>
          </w:p>
        </w:tc>
        <w:tc>
          <w:tcPr>
            <w:tcW w:w="867" w:type="dxa"/>
            <w:shd w:val="clear" w:color="auto" w:fill="F2F2F2"/>
          </w:tcPr>
          <w:p w14:paraId="61F0F7D4" w14:textId="77777777" w:rsidR="00D74E16" w:rsidRPr="00D74E16" w:rsidRDefault="00D74E16" w:rsidP="00D74E1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2F2F2"/>
          </w:tcPr>
          <w:p w14:paraId="74607AE5" w14:textId="77777777" w:rsidR="00D74E16" w:rsidRPr="00D74E16" w:rsidRDefault="00D74E16" w:rsidP="00D74E1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3879475E" w14:textId="77777777" w:rsidTr="00C33D00">
        <w:tc>
          <w:tcPr>
            <w:tcW w:w="568" w:type="dxa"/>
          </w:tcPr>
          <w:p w14:paraId="208332AF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43C1E2B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Прохождение ТБ. Научные методы познания веществ и химических явлений.</w:t>
            </w:r>
          </w:p>
        </w:tc>
        <w:tc>
          <w:tcPr>
            <w:tcW w:w="1286" w:type="dxa"/>
          </w:tcPr>
          <w:p w14:paraId="715E331B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45DB8AB2" w14:textId="6947A329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02.09</w:t>
            </w:r>
          </w:p>
        </w:tc>
        <w:tc>
          <w:tcPr>
            <w:tcW w:w="822" w:type="dxa"/>
          </w:tcPr>
          <w:p w14:paraId="12649A1F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09F01DC1" w14:textId="77777777" w:rsidTr="00C33D00">
        <w:tc>
          <w:tcPr>
            <w:tcW w:w="568" w:type="dxa"/>
          </w:tcPr>
          <w:p w14:paraId="1FB3AC27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AE02730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Строение атомного ядра. Изотопы. Ядерные реакции.</w:t>
            </w:r>
          </w:p>
        </w:tc>
        <w:tc>
          <w:tcPr>
            <w:tcW w:w="1286" w:type="dxa"/>
          </w:tcPr>
          <w:p w14:paraId="144C402C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4C468265" w14:textId="7C4B52A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03.09</w:t>
            </w:r>
          </w:p>
        </w:tc>
        <w:tc>
          <w:tcPr>
            <w:tcW w:w="822" w:type="dxa"/>
          </w:tcPr>
          <w:p w14:paraId="48052F30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2E316C19" w14:textId="77777777" w:rsidTr="00C33D00">
        <w:tc>
          <w:tcPr>
            <w:tcW w:w="568" w:type="dxa"/>
          </w:tcPr>
          <w:p w14:paraId="5BB23C5E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5FC2D862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Состояние электрона в атоме. Квантовые числа.</w:t>
            </w:r>
          </w:p>
        </w:tc>
        <w:tc>
          <w:tcPr>
            <w:tcW w:w="1286" w:type="dxa"/>
          </w:tcPr>
          <w:p w14:paraId="50F41991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3F85B414" w14:textId="70AECD0C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07.09</w:t>
            </w:r>
          </w:p>
        </w:tc>
        <w:tc>
          <w:tcPr>
            <w:tcW w:w="822" w:type="dxa"/>
          </w:tcPr>
          <w:p w14:paraId="075A4C65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7E3611AC" w14:textId="77777777" w:rsidTr="00C33D00">
        <w:tc>
          <w:tcPr>
            <w:tcW w:w="568" w:type="dxa"/>
          </w:tcPr>
          <w:p w14:paraId="390CD7C5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3CBE6E7E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Строение электронных оболочек атомов. Электронные и электронно-графические формулы (конфигурации).</w:t>
            </w:r>
          </w:p>
        </w:tc>
        <w:tc>
          <w:tcPr>
            <w:tcW w:w="1286" w:type="dxa"/>
          </w:tcPr>
          <w:p w14:paraId="70A1AE03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059DABEB" w14:textId="7CFD334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09.09</w:t>
            </w:r>
          </w:p>
        </w:tc>
        <w:tc>
          <w:tcPr>
            <w:tcW w:w="822" w:type="dxa"/>
          </w:tcPr>
          <w:p w14:paraId="0CD90F8B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61DC70EF" w14:textId="77777777" w:rsidTr="00C33D00">
        <w:tc>
          <w:tcPr>
            <w:tcW w:w="568" w:type="dxa"/>
          </w:tcPr>
          <w:p w14:paraId="7B50ECF1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6A9EC452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Валентные возможности атомов химических элементов.</w:t>
            </w:r>
          </w:p>
        </w:tc>
        <w:tc>
          <w:tcPr>
            <w:tcW w:w="1286" w:type="dxa"/>
          </w:tcPr>
          <w:p w14:paraId="67DE77D8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5CA8958C" w14:textId="18A5169E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10.09</w:t>
            </w:r>
          </w:p>
        </w:tc>
        <w:tc>
          <w:tcPr>
            <w:tcW w:w="822" w:type="dxa"/>
          </w:tcPr>
          <w:p w14:paraId="4A7E1445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7A932AB6" w14:textId="77777777" w:rsidTr="00C33D00">
        <w:tc>
          <w:tcPr>
            <w:tcW w:w="568" w:type="dxa"/>
          </w:tcPr>
          <w:p w14:paraId="60E560CE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5ABFB2D3" w14:textId="77777777" w:rsidR="00EB2FF6" w:rsidRPr="00D74E16" w:rsidRDefault="00EB2FF6" w:rsidP="00EB2FF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Открытие Д.И. Менделеевым Периодического закона.</w:t>
            </w:r>
          </w:p>
        </w:tc>
        <w:tc>
          <w:tcPr>
            <w:tcW w:w="1286" w:type="dxa"/>
          </w:tcPr>
          <w:p w14:paraId="073C2963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2A0C818D" w14:textId="10616D90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14.09</w:t>
            </w:r>
          </w:p>
        </w:tc>
        <w:tc>
          <w:tcPr>
            <w:tcW w:w="822" w:type="dxa"/>
          </w:tcPr>
          <w:p w14:paraId="3CD2B5BF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3FCA9F82" w14:textId="77777777" w:rsidTr="00C33D00">
        <w:tc>
          <w:tcPr>
            <w:tcW w:w="568" w:type="dxa"/>
          </w:tcPr>
          <w:p w14:paraId="7ADA8F82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2DC0771F" w14:textId="77777777" w:rsidR="00EB2FF6" w:rsidRPr="00D74E16" w:rsidRDefault="00EB2FF6" w:rsidP="00EB2FF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Периодический закон и строение атома.</w:t>
            </w:r>
          </w:p>
        </w:tc>
        <w:tc>
          <w:tcPr>
            <w:tcW w:w="1286" w:type="dxa"/>
          </w:tcPr>
          <w:p w14:paraId="4BA6B4B5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556F526D" w14:textId="04B4EFB4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16.09</w:t>
            </w:r>
          </w:p>
        </w:tc>
        <w:tc>
          <w:tcPr>
            <w:tcW w:w="822" w:type="dxa"/>
          </w:tcPr>
          <w:p w14:paraId="2ABA1529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63D32124" w14:textId="77777777" w:rsidTr="00C33D00">
        <w:tc>
          <w:tcPr>
            <w:tcW w:w="568" w:type="dxa"/>
          </w:tcPr>
          <w:p w14:paraId="5B56215B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124A85D0" w14:textId="77777777" w:rsidR="00EB2FF6" w:rsidRPr="00D74E16" w:rsidRDefault="00EB2FF6" w:rsidP="00EB2FF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Зависимость свойств элементов и соединений от их положения в Периодической системе. Значение Периодического закона.</w:t>
            </w:r>
          </w:p>
        </w:tc>
        <w:tc>
          <w:tcPr>
            <w:tcW w:w="1286" w:type="dxa"/>
          </w:tcPr>
          <w:p w14:paraId="4FFC49AA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1CA2D514" w14:textId="2C5C7D52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17.09</w:t>
            </w:r>
          </w:p>
        </w:tc>
        <w:tc>
          <w:tcPr>
            <w:tcW w:w="822" w:type="dxa"/>
          </w:tcPr>
          <w:p w14:paraId="2DD51D55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3258E426" w14:textId="77777777" w:rsidTr="00C33D00">
        <w:tc>
          <w:tcPr>
            <w:tcW w:w="568" w:type="dxa"/>
          </w:tcPr>
          <w:p w14:paraId="35AB450F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06852845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Обобщение и систематизация знаний.</w:t>
            </w:r>
          </w:p>
        </w:tc>
        <w:tc>
          <w:tcPr>
            <w:tcW w:w="1286" w:type="dxa"/>
          </w:tcPr>
          <w:p w14:paraId="3D668E0C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226437EE" w14:textId="73407DB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21.09</w:t>
            </w:r>
          </w:p>
        </w:tc>
        <w:tc>
          <w:tcPr>
            <w:tcW w:w="822" w:type="dxa"/>
          </w:tcPr>
          <w:p w14:paraId="79C26991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3E31E7EA" w14:textId="77777777" w:rsidTr="00C33D00">
        <w:tc>
          <w:tcPr>
            <w:tcW w:w="568" w:type="dxa"/>
          </w:tcPr>
          <w:p w14:paraId="1735650B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7672054C" w14:textId="77777777" w:rsidR="00EB2FF6" w:rsidRPr="00D74E16" w:rsidRDefault="00EB2FF6" w:rsidP="00EB2FF6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4E16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 №1 «Строение атома».</w:t>
            </w:r>
          </w:p>
        </w:tc>
        <w:tc>
          <w:tcPr>
            <w:tcW w:w="1286" w:type="dxa"/>
          </w:tcPr>
          <w:p w14:paraId="0F423E8E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7B66907E" w14:textId="0C23C7E6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23.09</w:t>
            </w:r>
          </w:p>
        </w:tc>
        <w:tc>
          <w:tcPr>
            <w:tcW w:w="822" w:type="dxa"/>
          </w:tcPr>
          <w:p w14:paraId="28C239D8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6FBB39B5" w14:textId="77777777" w:rsidTr="00C33D00">
        <w:tc>
          <w:tcPr>
            <w:tcW w:w="568" w:type="dxa"/>
          </w:tcPr>
          <w:p w14:paraId="1B9ACAAF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1C5E6AC7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Анализ контрольной работы.</w:t>
            </w:r>
          </w:p>
        </w:tc>
        <w:tc>
          <w:tcPr>
            <w:tcW w:w="1286" w:type="dxa"/>
          </w:tcPr>
          <w:p w14:paraId="6D33078B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59B542A0" w14:textId="53B8841E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24.09</w:t>
            </w:r>
          </w:p>
        </w:tc>
        <w:tc>
          <w:tcPr>
            <w:tcW w:w="822" w:type="dxa"/>
          </w:tcPr>
          <w:p w14:paraId="19C9D9F5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3C4686F0" w14:textId="77777777" w:rsidTr="00C33D00">
        <w:tc>
          <w:tcPr>
            <w:tcW w:w="568" w:type="dxa"/>
          </w:tcPr>
          <w:p w14:paraId="7CA1CD4F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64E59F1" w14:textId="77777777" w:rsidR="00EB2FF6" w:rsidRPr="00D74E16" w:rsidRDefault="00EB2FF6" w:rsidP="00EB2FF6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4E16">
              <w:rPr>
                <w:rFonts w:ascii="Times New Roman" w:hAnsi="Times New Roman"/>
                <w:b/>
                <w:bCs/>
                <w:sz w:val="20"/>
                <w:szCs w:val="20"/>
              </w:rPr>
              <w:t>СТРОЕНИЕ ВЕЩЕСТВА. ДИСПЕРСНЫЕ СИСТЕМЫ</w:t>
            </w:r>
          </w:p>
        </w:tc>
        <w:tc>
          <w:tcPr>
            <w:tcW w:w="1286" w:type="dxa"/>
          </w:tcPr>
          <w:p w14:paraId="66DD5155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4E16">
              <w:rPr>
                <w:rFonts w:ascii="Times New Roman" w:hAnsi="Times New Roman"/>
                <w:b/>
                <w:bCs/>
                <w:sz w:val="20"/>
                <w:szCs w:val="20"/>
              </w:rPr>
              <w:t>17 ч</w:t>
            </w:r>
          </w:p>
        </w:tc>
        <w:tc>
          <w:tcPr>
            <w:tcW w:w="867" w:type="dxa"/>
            <w:shd w:val="clear" w:color="auto" w:fill="F2F2F2" w:themeFill="background1" w:themeFillShade="F2"/>
          </w:tcPr>
          <w:p w14:paraId="53862177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2F2F2"/>
          </w:tcPr>
          <w:p w14:paraId="5BBEA82C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637EB8E1" w14:textId="77777777" w:rsidTr="00C33D00">
        <w:tc>
          <w:tcPr>
            <w:tcW w:w="568" w:type="dxa"/>
          </w:tcPr>
          <w:p w14:paraId="78B36EB0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16AA5D69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Химическая связь.</w:t>
            </w:r>
          </w:p>
        </w:tc>
        <w:tc>
          <w:tcPr>
            <w:tcW w:w="1286" w:type="dxa"/>
          </w:tcPr>
          <w:p w14:paraId="20CE4835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24B4E289" w14:textId="68B14A43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28.09</w:t>
            </w:r>
          </w:p>
        </w:tc>
        <w:tc>
          <w:tcPr>
            <w:tcW w:w="822" w:type="dxa"/>
          </w:tcPr>
          <w:p w14:paraId="4A636DF9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14198547" w14:textId="77777777" w:rsidTr="00C33D00">
        <w:tc>
          <w:tcPr>
            <w:tcW w:w="568" w:type="dxa"/>
          </w:tcPr>
          <w:p w14:paraId="0F877E43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5C0380BE" w14:textId="77777777" w:rsidR="00EB2FF6" w:rsidRPr="00D74E16" w:rsidRDefault="00EB2FF6" w:rsidP="00EB2FF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Ионная связь.</w:t>
            </w:r>
          </w:p>
        </w:tc>
        <w:tc>
          <w:tcPr>
            <w:tcW w:w="1286" w:type="dxa"/>
          </w:tcPr>
          <w:p w14:paraId="0D6EDFE7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71906374" w14:textId="747AE499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30.09</w:t>
            </w:r>
          </w:p>
        </w:tc>
        <w:tc>
          <w:tcPr>
            <w:tcW w:w="822" w:type="dxa"/>
          </w:tcPr>
          <w:p w14:paraId="4B443E5E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4F273D76" w14:textId="77777777" w:rsidTr="00C33D00">
        <w:tc>
          <w:tcPr>
            <w:tcW w:w="568" w:type="dxa"/>
          </w:tcPr>
          <w:p w14:paraId="321AA233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42CD5B37" w14:textId="77777777" w:rsidR="00EB2FF6" w:rsidRPr="00D74E16" w:rsidRDefault="00EB2FF6" w:rsidP="00EB2FF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Ковалентная связь.</w:t>
            </w:r>
          </w:p>
        </w:tc>
        <w:tc>
          <w:tcPr>
            <w:tcW w:w="1286" w:type="dxa"/>
          </w:tcPr>
          <w:p w14:paraId="5B311AE8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05E20C87" w14:textId="29A0AFE1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01.10</w:t>
            </w:r>
          </w:p>
        </w:tc>
        <w:tc>
          <w:tcPr>
            <w:tcW w:w="822" w:type="dxa"/>
          </w:tcPr>
          <w:p w14:paraId="4C074D24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292CF9A0" w14:textId="77777777" w:rsidTr="00C33D00">
        <w:tc>
          <w:tcPr>
            <w:tcW w:w="568" w:type="dxa"/>
          </w:tcPr>
          <w:p w14:paraId="2F6DBA79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1F978F4C" w14:textId="77777777" w:rsidR="00EB2FF6" w:rsidRPr="00D74E16" w:rsidRDefault="00EB2FF6" w:rsidP="00EB2FF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Металлическая связь.</w:t>
            </w:r>
          </w:p>
        </w:tc>
        <w:tc>
          <w:tcPr>
            <w:tcW w:w="1286" w:type="dxa"/>
          </w:tcPr>
          <w:p w14:paraId="14611A33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6C36C3DB" w14:textId="14880C9A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05.10</w:t>
            </w:r>
          </w:p>
        </w:tc>
        <w:tc>
          <w:tcPr>
            <w:tcW w:w="822" w:type="dxa"/>
          </w:tcPr>
          <w:p w14:paraId="0C04A4A5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42880BA2" w14:textId="77777777" w:rsidTr="00C33D00">
        <w:tc>
          <w:tcPr>
            <w:tcW w:w="568" w:type="dxa"/>
          </w:tcPr>
          <w:p w14:paraId="3D7144FE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3D70A442" w14:textId="77777777" w:rsidR="00EB2FF6" w:rsidRPr="00D74E16" w:rsidRDefault="00EB2FF6" w:rsidP="00EB2FF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Водородная связь.</w:t>
            </w:r>
          </w:p>
        </w:tc>
        <w:tc>
          <w:tcPr>
            <w:tcW w:w="1286" w:type="dxa"/>
          </w:tcPr>
          <w:p w14:paraId="255A459B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132D05AE" w14:textId="42583CD2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07.10</w:t>
            </w:r>
          </w:p>
        </w:tc>
        <w:tc>
          <w:tcPr>
            <w:tcW w:w="822" w:type="dxa"/>
          </w:tcPr>
          <w:p w14:paraId="413FAACB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23E07E71" w14:textId="77777777" w:rsidTr="00C33D00">
        <w:tc>
          <w:tcPr>
            <w:tcW w:w="568" w:type="dxa"/>
          </w:tcPr>
          <w:p w14:paraId="7833102D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5A0095BE" w14:textId="77777777" w:rsidR="00EB2FF6" w:rsidRPr="00D74E16" w:rsidRDefault="00EB2FF6" w:rsidP="00EB2FF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Теория строения химических соединений.</w:t>
            </w:r>
          </w:p>
        </w:tc>
        <w:tc>
          <w:tcPr>
            <w:tcW w:w="1286" w:type="dxa"/>
          </w:tcPr>
          <w:p w14:paraId="637D7C8D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602027F4" w14:textId="4E222C10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08.10</w:t>
            </w:r>
          </w:p>
        </w:tc>
        <w:tc>
          <w:tcPr>
            <w:tcW w:w="822" w:type="dxa"/>
          </w:tcPr>
          <w:p w14:paraId="4CA9A9B6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1A9B6724" w14:textId="77777777" w:rsidTr="00C33D00">
        <w:tc>
          <w:tcPr>
            <w:tcW w:w="568" w:type="dxa"/>
          </w:tcPr>
          <w:p w14:paraId="765F67ED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4522D5C0" w14:textId="77777777" w:rsidR="00EB2FF6" w:rsidRPr="00D74E16" w:rsidRDefault="00EB2FF6" w:rsidP="00EB2FF6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D74E16">
              <w:rPr>
                <w:rFonts w:ascii="Times New Roman" w:hAnsi="Times New Roman"/>
                <w:iCs/>
                <w:sz w:val="20"/>
                <w:szCs w:val="20"/>
              </w:rPr>
              <w:t>Пространственное строение молекул.</w:t>
            </w:r>
          </w:p>
        </w:tc>
        <w:tc>
          <w:tcPr>
            <w:tcW w:w="1286" w:type="dxa"/>
          </w:tcPr>
          <w:p w14:paraId="646EFAE4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109BFC5C" w14:textId="1001519C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12.10</w:t>
            </w:r>
          </w:p>
        </w:tc>
        <w:tc>
          <w:tcPr>
            <w:tcW w:w="822" w:type="dxa"/>
          </w:tcPr>
          <w:p w14:paraId="4B2D0EBE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12279247" w14:textId="77777777" w:rsidTr="00C33D00">
        <w:tc>
          <w:tcPr>
            <w:tcW w:w="568" w:type="dxa"/>
          </w:tcPr>
          <w:p w14:paraId="56D09AEE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1BD487E9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Основные направления развития теории строения.</w:t>
            </w:r>
          </w:p>
        </w:tc>
        <w:tc>
          <w:tcPr>
            <w:tcW w:w="1286" w:type="dxa"/>
          </w:tcPr>
          <w:p w14:paraId="436EBB41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0A127CA4" w14:textId="1DA48173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14.10</w:t>
            </w:r>
          </w:p>
        </w:tc>
        <w:tc>
          <w:tcPr>
            <w:tcW w:w="822" w:type="dxa"/>
          </w:tcPr>
          <w:p w14:paraId="024452C2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2ACFE225" w14:textId="77777777" w:rsidTr="00C33D00">
        <w:tc>
          <w:tcPr>
            <w:tcW w:w="568" w:type="dxa"/>
          </w:tcPr>
          <w:p w14:paraId="1323714F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51BEA111" w14:textId="77777777" w:rsidR="00EB2FF6" w:rsidRPr="00D74E16" w:rsidRDefault="00EB2FF6" w:rsidP="00EB2FF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74E16">
              <w:rPr>
                <w:rFonts w:ascii="Times New Roman" w:hAnsi="Times New Roman"/>
                <w:bCs/>
                <w:sz w:val="20"/>
                <w:szCs w:val="20"/>
              </w:rPr>
              <w:t>Неорганические полимеры</w:t>
            </w:r>
          </w:p>
        </w:tc>
        <w:tc>
          <w:tcPr>
            <w:tcW w:w="1286" w:type="dxa"/>
          </w:tcPr>
          <w:p w14:paraId="1935D9F4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41F711C6" w14:textId="4B06DFF5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15.10</w:t>
            </w:r>
          </w:p>
        </w:tc>
        <w:tc>
          <w:tcPr>
            <w:tcW w:w="822" w:type="dxa"/>
          </w:tcPr>
          <w:p w14:paraId="3E71B23F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7180E81A" w14:textId="77777777" w:rsidTr="00C33D00">
        <w:tc>
          <w:tcPr>
            <w:tcW w:w="568" w:type="dxa"/>
          </w:tcPr>
          <w:p w14:paraId="04237552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5F587007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Органические полимеры</w:t>
            </w:r>
          </w:p>
        </w:tc>
        <w:tc>
          <w:tcPr>
            <w:tcW w:w="1286" w:type="dxa"/>
          </w:tcPr>
          <w:p w14:paraId="5ECEA0F2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38014D0A" w14:textId="61CAA945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19.10</w:t>
            </w:r>
          </w:p>
        </w:tc>
        <w:tc>
          <w:tcPr>
            <w:tcW w:w="822" w:type="dxa"/>
          </w:tcPr>
          <w:p w14:paraId="24F54C68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7759E1C3" w14:textId="77777777" w:rsidTr="00C33D00">
        <w:tc>
          <w:tcPr>
            <w:tcW w:w="568" w:type="dxa"/>
          </w:tcPr>
          <w:p w14:paraId="795521BB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51FBFF8A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Чистые вещества и смеси. Растворы.</w:t>
            </w:r>
          </w:p>
        </w:tc>
        <w:tc>
          <w:tcPr>
            <w:tcW w:w="1286" w:type="dxa"/>
          </w:tcPr>
          <w:p w14:paraId="4B872DAB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1BEFDF7A" w14:textId="36CCB22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21.10</w:t>
            </w:r>
          </w:p>
        </w:tc>
        <w:tc>
          <w:tcPr>
            <w:tcW w:w="822" w:type="dxa"/>
          </w:tcPr>
          <w:p w14:paraId="5C5D0371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66A1A09C" w14:textId="77777777" w:rsidTr="00C33D00">
        <w:tc>
          <w:tcPr>
            <w:tcW w:w="568" w:type="dxa"/>
          </w:tcPr>
          <w:p w14:paraId="4E36DC44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29AD023C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Решение задач на массовую долю вещества в смеси.</w:t>
            </w:r>
          </w:p>
        </w:tc>
        <w:tc>
          <w:tcPr>
            <w:tcW w:w="1286" w:type="dxa"/>
          </w:tcPr>
          <w:p w14:paraId="6D3B6FFE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1C4445F5" w14:textId="65DB6632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22.10</w:t>
            </w:r>
          </w:p>
        </w:tc>
        <w:tc>
          <w:tcPr>
            <w:tcW w:w="822" w:type="dxa"/>
          </w:tcPr>
          <w:p w14:paraId="023C8407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4B510FD8" w14:textId="77777777" w:rsidTr="00C33D00">
        <w:tc>
          <w:tcPr>
            <w:tcW w:w="568" w:type="dxa"/>
            <w:vMerge w:val="restart"/>
          </w:tcPr>
          <w:p w14:paraId="619B76FC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24-</w:t>
            </w:r>
          </w:p>
          <w:p w14:paraId="24308B1F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vMerge w:val="restart"/>
          </w:tcPr>
          <w:p w14:paraId="7555FB7A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Понятие о дисперсных системах, их классификация и значение.</w:t>
            </w:r>
          </w:p>
        </w:tc>
        <w:tc>
          <w:tcPr>
            <w:tcW w:w="1286" w:type="dxa"/>
            <w:vMerge w:val="restart"/>
          </w:tcPr>
          <w:p w14:paraId="7E9D61A4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67" w:type="dxa"/>
          </w:tcPr>
          <w:p w14:paraId="76B7C730" w14:textId="2CEC78D0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26.10</w:t>
            </w:r>
          </w:p>
        </w:tc>
        <w:tc>
          <w:tcPr>
            <w:tcW w:w="822" w:type="dxa"/>
          </w:tcPr>
          <w:p w14:paraId="03616AF6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1853A95E" w14:textId="77777777" w:rsidTr="00C33D00">
        <w:tc>
          <w:tcPr>
            <w:tcW w:w="568" w:type="dxa"/>
            <w:vMerge/>
          </w:tcPr>
          <w:p w14:paraId="7FD9BF4F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F8D44D7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14:paraId="4996D1C8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</w:tcPr>
          <w:p w14:paraId="39FAD227" w14:textId="06E38594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28.10</w:t>
            </w:r>
          </w:p>
        </w:tc>
        <w:tc>
          <w:tcPr>
            <w:tcW w:w="822" w:type="dxa"/>
          </w:tcPr>
          <w:p w14:paraId="665CFC9B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1CD2F5F6" w14:textId="77777777" w:rsidTr="00C33D00">
        <w:tc>
          <w:tcPr>
            <w:tcW w:w="568" w:type="dxa"/>
          </w:tcPr>
          <w:p w14:paraId="5C953391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62E83942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Обобщение и систематизация знаний.</w:t>
            </w:r>
          </w:p>
        </w:tc>
        <w:tc>
          <w:tcPr>
            <w:tcW w:w="1286" w:type="dxa"/>
          </w:tcPr>
          <w:p w14:paraId="01E99549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7910D21B" w14:textId="6188333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29.10</w:t>
            </w:r>
          </w:p>
        </w:tc>
        <w:tc>
          <w:tcPr>
            <w:tcW w:w="822" w:type="dxa"/>
          </w:tcPr>
          <w:p w14:paraId="155945AF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56D856D5" w14:textId="77777777" w:rsidTr="00C33D00">
        <w:tc>
          <w:tcPr>
            <w:tcW w:w="568" w:type="dxa"/>
          </w:tcPr>
          <w:p w14:paraId="6432985C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040BF1E5" w14:textId="77777777" w:rsidR="00EB2FF6" w:rsidRPr="00D74E16" w:rsidRDefault="00EB2FF6" w:rsidP="00EB2FF6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4E16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 №2 «Строение вещества».</w:t>
            </w:r>
          </w:p>
        </w:tc>
        <w:tc>
          <w:tcPr>
            <w:tcW w:w="1286" w:type="dxa"/>
          </w:tcPr>
          <w:p w14:paraId="594B83F4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41121676" w14:textId="4121A484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09.11</w:t>
            </w:r>
          </w:p>
        </w:tc>
        <w:tc>
          <w:tcPr>
            <w:tcW w:w="822" w:type="dxa"/>
          </w:tcPr>
          <w:p w14:paraId="6DF47924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62621514" w14:textId="77777777" w:rsidTr="00C33D00">
        <w:tc>
          <w:tcPr>
            <w:tcW w:w="568" w:type="dxa"/>
          </w:tcPr>
          <w:p w14:paraId="448813DA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336E704E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Анализ контрольной работы.</w:t>
            </w:r>
          </w:p>
        </w:tc>
        <w:tc>
          <w:tcPr>
            <w:tcW w:w="1286" w:type="dxa"/>
          </w:tcPr>
          <w:p w14:paraId="2ED73F92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12AE98B6" w14:textId="42B12622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11.11</w:t>
            </w:r>
          </w:p>
        </w:tc>
        <w:tc>
          <w:tcPr>
            <w:tcW w:w="822" w:type="dxa"/>
          </w:tcPr>
          <w:p w14:paraId="4F253B55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1440F6E2" w14:textId="77777777" w:rsidTr="00C33D00">
        <w:tc>
          <w:tcPr>
            <w:tcW w:w="568" w:type="dxa"/>
          </w:tcPr>
          <w:p w14:paraId="67CF7B00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DAEADEE" w14:textId="77777777" w:rsidR="00EB2FF6" w:rsidRPr="00D74E16" w:rsidRDefault="00EB2FF6" w:rsidP="00EB2FF6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4E16">
              <w:rPr>
                <w:rFonts w:ascii="Times New Roman" w:hAnsi="Times New Roman"/>
                <w:b/>
                <w:bCs/>
                <w:sz w:val="20"/>
                <w:szCs w:val="20"/>
              </w:rPr>
              <w:t>ХИМИЧЕСКИЕ РЕАКЦИИ</w:t>
            </w:r>
          </w:p>
        </w:tc>
        <w:tc>
          <w:tcPr>
            <w:tcW w:w="1286" w:type="dxa"/>
          </w:tcPr>
          <w:p w14:paraId="515351C3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4E16">
              <w:rPr>
                <w:rFonts w:ascii="Times New Roman" w:hAnsi="Times New Roman"/>
                <w:b/>
                <w:bCs/>
                <w:sz w:val="20"/>
                <w:szCs w:val="20"/>
              </w:rPr>
              <w:t>19 ч</w:t>
            </w:r>
          </w:p>
        </w:tc>
        <w:tc>
          <w:tcPr>
            <w:tcW w:w="867" w:type="dxa"/>
            <w:shd w:val="clear" w:color="auto" w:fill="F2F2F2" w:themeFill="background1" w:themeFillShade="F2"/>
          </w:tcPr>
          <w:p w14:paraId="04747891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2F2F2"/>
          </w:tcPr>
          <w:p w14:paraId="0341F42C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07DB57D4" w14:textId="77777777" w:rsidTr="00C33D00">
        <w:tc>
          <w:tcPr>
            <w:tcW w:w="568" w:type="dxa"/>
            <w:vMerge w:val="restart"/>
          </w:tcPr>
          <w:p w14:paraId="1B4BE6BE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29-</w:t>
            </w:r>
          </w:p>
          <w:p w14:paraId="49DFB8B3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vMerge w:val="restart"/>
          </w:tcPr>
          <w:p w14:paraId="26BD9547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Классификация химических реакций.</w:t>
            </w:r>
          </w:p>
        </w:tc>
        <w:tc>
          <w:tcPr>
            <w:tcW w:w="1286" w:type="dxa"/>
            <w:vMerge w:val="restart"/>
          </w:tcPr>
          <w:p w14:paraId="52148DFF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67" w:type="dxa"/>
          </w:tcPr>
          <w:p w14:paraId="79985B3B" w14:textId="2110B973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12.11</w:t>
            </w:r>
          </w:p>
        </w:tc>
        <w:tc>
          <w:tcPr>
            <w:tcW w:w="822" w:type="dxa"/>
          </w:tcPr>
          <w:p w14:paraId="64F0E057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3F4F6864" w14:textId="77777777" w:rsidTr="00C33D00">
        <w:trPr>
          <w:trHeight w:val="253"/>
        </w:trPr>
        <w:tc>
          <w:tcPr>
            <w:tcW w:w="568" w:type="dxa"/>
            <w:vMerge/>
          </w:tcPr>
          <w:p w14:paraId="04C51AEA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8A62DA5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14:paraId="3A31D3FB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</w:tcPr>
          <w:p w14:paraId="249E1123" w14:textId="19A7351D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16.11</w:t>
            </w:r>
          </w:p>
        </w:tc>
        <w:tc>
          <w:tcPr>
            <w:tcW w:w="822" w:type="dxa"/>
          </w:tcPr>
          <w:p w14:paraId="5F043418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2DEEC945" w14:textId="77777777" w:rsidTr="00C33D00">
        <w:trPr>
          <w:trHeight w:val="233"/>
        </w:trPr>
        <w:tc>
          <w:tcPr>
            <w:tcW w:w="568" w:type="dxa"/>
            <w:vMerge w:val="restart"/>
          </w:tcPr>
          <w:p w14:paraId="64649ED7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31-32</w:t>
            </w:r>
          </w:p>
        </w:tc>
        <w:tc>
          <w:tcPr>
            <w:tcW w:w="0" w:type="auto"/>
            <w:vMerge w:val="restart"/>
          </w:tcPr>
          <w:p w14:paraId="032E8822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Тепловые эффекты и причины протекания химических реакций.</w:t>
            </w:r>
          </w:p>
        </w:tc>
        <w:tc>
          <w:tcPr>
            <w:tcW w:w="1286" w:type="dxa"/>
            <w:vMerge w:val="restart"/>
          </w:tcPr>
          <w:p w14:paraId="2B2934A7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67" w:type="dxa"/>
          </w:tcPr>
          <w:p w14:paraId="66D5BC44" w14:textId="3EAD6630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18.11</w:t>
            </w:r>
          </w:p>
        </w:tc>
        <w:tc>
          <w:tcPr>
            <w:tcW w:w="822" w:type="dxa"/>
          </w:tcPr>
          <w:p w14:paraId="30A46621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13626B8F" w14:textId="77777777" w:rsidTr="00C33D00">
        <w:trPr>
          <w:trHeight w:val="232"/>
        </w:trPr>
        <w:tc>
          <w:tcPr>
            <w:tcW w:w="568" w:type="dxa"/>
            <w:vMerge/>
          </w:tcPr>
          <w:p w14:paraId="3CAC2845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391AE7E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14:paraId="76DFDFED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</w:tcPr>
          <w:p w14:paraId="059E843B" w14:textId="1D361250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19.11</w:t>
            </w:r>
          </w:p>
        </w:tc>
        <w:tc>
          <w:tcPr>
            <w:tcW w:w="822" w:type="dxa"/>
          </w:tcPr>
          <w:p w14:paraId="2D438C19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44F01FBA" w14:textId="77777777" w:rsidTr="00C33D00">
        <w:tc>
          <w:tcPr>
            <w:tcW w:w="568" w:type="dxa"/>
          </w:tcPr>
          <w:p w14:paraId="41C50392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 w14:paraId="3E26E1D7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Скорость химической реакции. Катализ и катализаторы.</w:t>
            </w:r>
          </w:p>
        </w:tc>
        <w:tc>
          <w:tcPr>
            <w:tcW w:w="1286" w:type="dxa"/>
          </w:tcPr>
          <w:p w14:paraId="74B2BADC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07B78E40" w14:textId="3E69367E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23.11</w:t>
            </w:r>
          </w:p>
        </w:tc>
        <w:tc>
          <w:tcPr>
            <w:tcW w:w="822" w:type="dxa"/>
          </w:tcPr>
          <w:p w14:paraId="27D8D856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5C385B46" w14:textId="77777777" w:rsidTr="00C33D00">
        <w:tc>
          <w:tcPr>
            <w:tcW w:w="568" w:type="dxa"/>
          </w:tcPr>
          <w:p w14:paraId="4AFDFD29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14:paraId="0CE5D887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Решение задач на вычисление скорости химической реакции.</w:t>
            </w:r>
          </w:p>
        </w:tc>
        <w:tc>
          <w:tcPr>
            <w:tcW w:w="1286" w:type="dxa"/>
          </w:tcPr>
          <w:p w14:paraId="68B06338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51DB53AE" w14:textId="655C58C9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25.11</w:t>
            </w:r>
          </w:p>
        </w:tc>
        <w:tc>
          <w:tcPr>
            <w:tcW w:w="822" w:type="dxa"/>
          </w:tcPr>
          <w:p w14:paraId="6626091C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4E67D71B" w14:textId="77777777" w:rsidTr="00C33D00">
        <w:trPr>
          <w:trHeight w:val="233"/>
        </w:trPr>
        <w:tc>
          <w:tcPr>
            <w:tcW w:w="568" w:type="dxa"/>
            <w:vMerge w:val="restart"/>
          </w:tcPr>
          <w:p w14:paraId="7912800A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35-36</w:t>
            </w:r>
          </w:p>
        </w:tc>
        <w:tc>
          <w:tcPr>
            <w:tcW w:w="0" w:type="auto"/>
            <w:vMerge w:val="restart"/>
          </w:tcPr>
          <w:p w14:paraId="55C70A40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Химическое равновесие. Принцип Ле-Шателье.</w:t>
            </w:r>
          </w:p>
        </w:tc>
        <w:tc>
          <w:tcPr>
            <w:tcW w:w="1286" w:type="dxa"/>
            <w:vMerge w:val="restart"/>
          </w:tcPr>
          <w:p w14:paraId="4FE11496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67" w:type="dxa"/>
          </w:tcPr>
          <w:p w14:paraId="08DFA872" w14:textId="22C70F22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26.11</w:t>
            </w:r>
          </w:p>
        </w:tc>
        <w:tc>
          <w:tcPr>
            <w:tcW w:w="822" w:type="dxa"/>
          </w:tcPr>
          <w:p w14:paraId="074DCAC0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00FBC6BF" w14:textId="77777777" w:rsidTr="00C33D00">
        <w:trPr>
          <w:trHeight w:val="232"/>
        </w:trPr>
        <w:tc>
          <w:tcPr>
            <w:tcW w:w="568" w:type="dxa"/>
            <w:vMerge/>
          </w:tcPr>
          <w:p w14:paraId="00B3F8DC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35EBF6E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14:paraId="34E29895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</w:tcPr>
          <w:p w14:paraId="74046541" w14:textId="499C4559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30.11</w:t>
            </w:r>
          </w:p>
        </w:tc>
        <w:tc>
          <w:tcPr>
            <w:tcW w:w="822" w:type="dxa"/>
          </w:tcPr>
          <w:p w14:paraId="67AD5DFE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4E1F1775" w14:textId="77777777" w:rsidTr="00C33D00">
        <w:tc>
          <w:tcPr>
            <w:tcW w:w="568" w:type="dxa"/>
          </w:tcPr>
          <w:p w14:paraId="56044F53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</w:tcPr>
          <w:p w14:paraId="7E63F6FF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Решение расчетных задач.</w:t>
            </w:r>
          </w:p>
        </w:tc>
        <w:tc>
          <w:tcPr>
            <w:tcW w:w="1286" w:type="dxa"/>
          </w:tcPr>
          <w:p w14:paraId="5C0783C1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27566B57" w14:textId="0B1D3171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02.12</w:t>
            </w:r>
          </w:p>
        </w:tc>
        <w:tc>
          <w:tcPr>
            <w:tcW w:w="822" w:type="dxa"/>
          </w:tcPr>
          <w:p w14:paraId="3960B57C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08D646D8" w14:textId="77777777" w:rsidTr="00C33D00">
        <w:tc>
          <w:tcPr>
            <w:tcW w:w="568" w:type="dxa"/>
          </w:tcPr>
          <w:p w14:paraId="19D3D34D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</w:tcPr>
          <w:p w14:paraId="6E5DE4BF" w14:textId="77777777" w:rsidR="00EB2FF6" w:rsidRPr="00D74E16" w:rsidRDefault="00EB2FF6" w:rsidP="00EB2FF6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D74E16">
              <w:rPr>
                <w:rFonts w:ascii="Times New Roman" w:hAnsi="Times New Roman"/>
                <w:i/>
                <w:sz w:val="20"/>
                <w:szCs w:val="20"/>
              </w:rPr>
              <w:t>Лабораторная работа № 1 «Скорость химических реакций. Смещение химического равновесия».</w:t>
            </w:r>
          </w:p>
        </w:tc>
        <w:tc>
          <w:tcPr>
            <w:tcW w:w="1286" w:type="dxa"/>
          </w:tcPr>
          <w:p w14:paraId="231D60EF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391C79E1" w14:textId="79FE61D0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03.12</w:t>
            </w:r>
          </w:p>
        </w:tc>
        <w:tc>
          <w:tcPr>
            <w:tcW w:w="822" w:type="dxa"/>
          </w:tcPr>
          <w:p w14:paraId="147C8A67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67CE569F" w14:textId="77777777" w:rsidTr="00C33D00">
        <w:tc>
          <w:tcPr>
            <w:tcW w:w="568" w:type="dxa"/>
          </w:tcPr>
          <w:p w14:paraId="1F689381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0" w:type="auto"/>
          </w:tcPr>
          <w:p w14:paraId="09EF76D6" w14:textId="77777777" w:rsidR="00EB2FF6" w:rsidRPr="00D74E16" w:rsidRDefault="00EB2FF6" w:rsidP="00EB2FF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74E16">
              <w:rPr>
                <w:rFonts w:ascii="Times New Roman" w:hAnsi="Times New Roman"/>
                <w:bCs/>
                <w:sz w:val="20"/>
                <w:szCs w:val="20"/>
              </w:rPr>
              <w:t>Электролитическая диссоциация.</w:t>
            </w:r>
          </w:p>
        </w:tc>
        <w:tc>
          <w:tcPr>
            <w:tcW w:w="1286" w:type="dxa"/>
          </w:tcPr>
          <w:p w14:paraId="42AEA158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40709040" w14:textId="2EFB5762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07.12</w:t>
            </w:r>
          </w:p>
        </w:tc>
        <w:tc>
          <w:tcPr>
            <w:tcW w:w="822" w:type="dxa"/>
          </w:tcPr>
          <w:p w14:paraId="395AB494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44D3E92C" w14:textId="77777777" w:rsidTr="00C33D00">
        <w:tc>
          <w:tcPr>
            <w:tcW w:w="568" w:type="dxa"/>
          </w:tcPr>
          <w:p w14:paraId="71DE0F30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</w:tcPr>
          <w:p w14:paraId="6EF9A72F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Свойства растворов электролитов. Основания и кислоты.</w:t>
            </w:r>
          </w:p>
        </w:tc>
        <w:tc>
          <w:tcPr>
            <w:tcW w:w="1286" w:type="dxa"/>
          </w:tcPr>
          <w:p w14:paraId="7A8FB4ED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761CD5DD" w14:textId="7B5416F3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09.12</w:t>
            </w:r>
          </w:p>
        </w:tc>
        <w:tc>
          <w:tcPr>
            <w:tcW w:w="822" w:type="dxa"/>
          </w:tcPr>
          <w:p w14:paraId="4B458389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0CDE6FAA" w14:textId="77777777" w:rsidTr="00C33D00">
        <w:tc>
          <w:tcPr>
            <w:tcW w:w="568" w:type="dxa"/>
          </w:tcPr>
          <w:p w14:paraId="10A524FD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0" w:type="auto"/>
          </w:tcPr>
          <w:p w14:paraId="2A88B5E2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Свойства растворов электролитов. Соли.</w:t>
            </w:r>
          </w:p>
        </w:tc>
        <w:tc>
          <w:tcPr>
            <w:tcW w:w="1286" w:type="dxa"/>
          </w:tcPr>
          <w:p w14:paraId="59B66CE0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467BBC0B" w14:textId="64016C00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10.12</w:t>
            </w:r>
          </w:p>
        </w:tc>
        <w:tc>
          <w:tcPr>
            <w:tcW w:w="822" w:type="dxa"/>
          </w:tcPr>
          <w:p w14:paraId="13E9D6B4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4C14AEB2" w14:textId="77777777" w:rsidTr="00C33D00">
        <w:tc>
          <w:tcPr>
            <w:tcW w:w="568" w:type="dxa"/>
            <w:vMerge w:val="restart"/>
          </w:tcPr>
          <w:p w14:paraId="4C6E900B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42-</w:t>
            </w:r>
          </w:p>
          <w:p w14:paraId="4898D42E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vMerge w:val="restart"/>
          </w:tcPr>
          <w:p w14:paraId="2A10CEEA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Гидролиз.</w:t>
            </w:r>
          </w:p>
        </w:tc>
        <w:tc>
          <w:tcPr>
            <w:tcW w:w="1286" w:type="dxa"/>
            <w:vMerge w:val="restart"/>
          </w:tcPr>
          <w:p w14:paraId="61DEB78E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67" w:type="dxa"/>
          </w:tcPr>
          <w:p w14:paraId="3834A68B" w14:textId="2599226E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14.12</w:t>
            </w:r>
          </w:p>
        </w:tc>
        <w:tc>
          <w:tcPr>
            <w:tcW w:w="822" w:type="dxa"/>
          </w:tcPr>
          <w:p w14:paraId="56E5E1CF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18FF4BC2" w14:textId="77777777" w:rsidTr="00C33D00">
        <w:tc>
          <w:tcPr>
            <w:tcW w:w="568" w:type="dxa"/>
            <w:vMerge/>
          </w:tcPr>
          <w:p w14:paraId="507EBD1A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9297181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14:paraId="35F41A49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</w:tcPr>
          <w:p w14:paraId="70A133BD" w14:textId="7ECA950C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16.12</w:t>
            </w:r>
          </w:p>
        </w:tc>
        <w:tc>
          <w:tcPr>
            <w:tcW w:w="822" w:type="dxa"/>
          </w:tcPr>
          <w:p w14:paraId="734AD5F7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401B2298" w14:textId="77777777" w:rsidTr="00C33D00">
        <w:tc>
          <w:tcPr>
            <w:tcW w:w="568" w:type="dxa"/>
          </w:tcPr>
          <w:p w14:paraId="150A2207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lastRenderedPageBreak/>
              <w:t>44</w:t>
            </w:r>
          </w:p>
        </w:tc>
        <w:tc>
          <w:tcPr>
            <w:tcW w:w="0" w:type="auto"/>
          </w:tcPr>
          <w:p w14:paraId="40C82422" w14:textId="77777777" w:rsidR="00EB2FF6" w:rsidRPr="00D74E16" w:rsidRDefault="00EB2FF6" w:rsidP="00EB2FF6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74E16">
              <w:rPr>
                <w:rFonts w:ascii="Times New Roman" w:hAnsi="Times New Roman"/>
                <w:i/>
                <w:iCs/>
                <w:sz w:val="20"/>
                <w:szCs w:val="20"/>
              </w:rPr>
              <w:t>Практическая работа №1 «Решение экспериментальных задач по теме «Гидролиз».</w:t>
            </w:r>
          </w:p>
        </w:tc>
        <w:tc>
          <w:tcPr>
            <w:tcW w:w="1286" w:type="dxa"/>
          </w:tcPr>
          <w:p w14:paraId="591F1207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1803830B" w14:textId="3CC4EB50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17.12</w:t>
            </w:r>
          </w:p>
        </w:tc>
        <w:tc>
          <w:tcPr>
            <w:tcW w:w="822" w:type="dxa"/>
          </w:tcPr>
          <w:p w14:paraId="59C6F112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7FBB0F9B" w14:textId="77777777" w:rsidTr="00C33D00">
        <w:tc>
          <w:tcPr>
            <w:tcW w:w="568" w:type="dxa"/>
          </w:tcPr>
          <w:p w14:paraId="6C0B0000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</w:tcPr>
          <w:p w14:paraId="7D0BF795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Обобщение и систематизация материала.</w:t>
            </w:r>
          </w:p>
        </w:tc>
        <w:tc>
          <w:tcPr>
            <w:tcW w:w="1286" w:type="dxa"/>
          </w:tcPr>
          <w:p w14:paraId="4F260B6F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0191885B" w14:textId="698442F0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21.12</w:t>
            </w:r>
          </w:p>
        </w:tc>
        <w:tc>
          <w:tcPr>
            <w:tcW w:w="822" w:type="dxa"/>
          </w:tcPr>
          <w:p w14:paraId="4728B52B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1DAB7A50" w14:textId="77777777" w:rsidTr="00C33D00">
        <w:tc>
          <w:tcPr>
            <w:tcW w:w="568" w:type="dxa"/>
          </w:tcPr>
          <w:p w14:paraId="4652A292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0" w:type="auto"/>
          </w:tcPr>
          <w:p w14:paraId="6B339F37" w14:textId="77777777" w:rsidR="00EB2FF6" w:rsidRPr="00D74E16" w:rsidRDefault="00EB2FF6" w:rsidP="00EB2FF6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4E16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 №3 «Химические реакции».</w:t>
            </w:r>
          </w:p>
        </w:tc>
        <w:tc>
          <w:tcPr>
            <w:tcW w:w="1286" w:type="dxa"/>
          </w:tcPr>
          <w:p w14:paraId="366FFB90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0112A373" w14:textId="1208DA1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23.12</w:t>
            </w:r>
          </w:p>
        </w:tc>
        <w:tc>
          <w:tcPr>
            <w:tcW w:w="822" w:type="dxa"/>
          </w:tcPr>
          <w:p w14:paraId="431527FA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6E80E5BA" w14:textId="77777777" w:rsidTr="00C33D00">
        <w:tc>
          <w:tcPr>
            <w:tcW w:w="568" w:type="dxa"/>
          </w:tcPr>
          <w:p w14:paraId="568021DB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0" w:type="auto"/>
          </w:tcPr>
          <w:p w14:paraId="0C9FC3C0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Анализ контрольной работы.</w:t>
            </w:r>
          </w:p>
        </w:tc>
        <w:tc>
          <w:tcPr>
            <w:tcW w:w="1286" w:type="dxa"/>
          </w:tcPr>
          <w:p w14:paraId="68255385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7B020D0C" w14:textId="78A36338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24.12</w:t>
            </w:r>
          </w:p>
        </w:tc>
        <w:tc>
          <w:tcPr>
            <w:tcW w:w="822" w:type="dxa"/>
          </w:tcPr>
          <w:p w14:paraId="18BB8F9B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5CD2D611" w14:textId="77777777" w:rsidTr="00C33D00">
        <w:tc>
          <w:tcPr>
            <w:tcW w:w="568" w:type="dxa"/>
          </w:tcPr>
          <w:p w14:paraId="61FA0827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017BC79" w14:textId="77777777" w:rsidR="00EB2FF6" w:rsidRPr="00D74E16" w:rsidRDefault="00EB2FF6" w:rsidP="00EB2FF6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4E16">
              <w:rPr>
                <w:rFonts w:ascii="Times New Roman" w:hAnsi="Times New Roman"/>
                <w:b/>
                <w:bCs/>
                <w:sz w:val="20"/>
                <w:szCs w:val="20"/>
              </w:rPr>
              <w:t>ВЕЩЕСТВА И ИХ СВОЙСТВА</w:t>
            </w:r>
          </w:p>
        </w:tc>
        <w:tc>
          <w:tcPr>
            <w:tcW w:w="1286" w:type="dxa"/>
          </w:tcPr>
          <w:p w14:paraId="39A654E9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4E16">
              <w:rPr>
                <w:rFonts w:ascii="Times New Roman" w:hAnsi="Times New Roman"/>
                <w:b/>
                <w:bCs/>
                <w:sz w:val="20"/>
                <w:szCs w:val="20"/>
              </w:rPr>
              <w:t>44 ч</w:t>
            </w:r>
          </w:p>
        </w:tc>
        <w:tc>
          <w:tcPr>
            <w:tcW w:w="867" w:type="dxa"/>
            <w:shd w:val="clear" w:color="auto" w:fill="F2F2F2" w:themeFill="background1" w:themeFillShade="F2"/>
          </w:tcPr>
          <w:p w14:paraId="3D143826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2F2F2"/>
          </w:tcPr>
          <w:p w14:paraId="4BBAEAE9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6CF54A7B" w14:textId="77777777" w:rsidTr="00C33D00">
        <w:tc>
          <w:tcPr>
            <w:tcW w:w="568" w:type="dxa"/>
          </w:tcPr>
          <w:p w14:paraId="1F6B39D2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</w:tcPr>
          <w:p w14:paraId="6F95F97D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Классификация неорганических веществ.</w:t>
            </w:r>
          </w:p>
        </w:tc>
        <w:tc>
          <w:tcPr>
            <w:tcW w:w="1286" w:type="dxa"/>
          </w:tcPr>
          <w:p w14:paraId="67912632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46733AAF" w14:textId="2F224465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28.12</w:t>
            </w:r>
          </w:p>
        </w:tc>
        <w:tc>
          <w:tcPr>
            <w:tcW w:w="822" w:type="dxa"/>
          </w:tcPr>
          <w:p w14:paraId="4D9F2257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5A941709" w14:textId="77777777" w:rsidTr="00C33D00">
        <w:tc>
          <w:tcPr>
            <w:tcW w:w="568" w:type="dxa"/>
          </w:tcPr>
          <w:p w14:paraId="19373996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0" w:type="auto"/>
          </w:tcPr>
          <w:p w14:paraId="76A8EE5B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Неорганические комплексные соединения.</w:t>
            </w:r>
          </w:p>
        </w:tc>
        <w:tc>
          <w:tcPr>
            <w:tcW w:w="1286" w:type="dxa"/>
          </w:tcPr>
          <w:p w14:paraId="49CD021C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58D6B91F" w14:textId="50A6A3A4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13.01</w:t>
            </w:r>
          </w:p>
        </w:tc>
        <w:tc>
          <w:tcPr>
            <w:tcW w:w="822" w:type="dxa"/>
          </w:tcPr>
          <w:p w14:paraId="4088C902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5D1CBF5C" w14:textId="77777777" w:rsidTr="00C33D00">
        <w:tc>
          <w:tcPr>
            <w:tcW w:w="568" w:type="dxa"/>
          </w:tcPr>
          <w:p w14:paraId="7E448EC8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14:paraId="272678AE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Общая характеристика металлов и их соединений.</w:t>
            </w:r>
          </w:p>
        </w:tc>
        <w:tc>
          <w:tcPr>
            <w:tcW w:w="1286" w:type="dxa"/>
          </w:tcPr>
          <w:p w14:paraId="09F085F4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6B4F93D7" w14:textId="23E0B953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14.01</w:t>
            </w:r>
          </w:p>
        </w:tc>
        <w:tc>
          <w:tcPr>
            <w:tcW w:w="822" w:type="dxa"/>
          </w:tcPr>
          <w:p w14:paraId="66E793C4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674059E1" w14:textId="77777777" w:rsidTr="00C33D00">
        <w:tc>
          <w:tcPr>
            <w:tcW w:w="568" w:type="dxa"/>
          </w:tcPr>
          <w:p w14:paraId="32E6219C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0" w:type="auto"/>
          </w:tcPr>
          <w:p w14:paraId="41A43ACF" w14:textId="77777777" w:rsidR="00EB2FF6" w:rsidRPr="00D74E16" w:rsidRDefault="00EB2FF6" w:rsidP="00EB2FF6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D74E16">
              <w:rPr>
                <w:rFonts w:ascii="Times New Roman" w:hAnsi="Times New Roman"/>
                <w:iCs/>
                <w:sz w:val="20"/>
                <w:szCs w:val="20"/>
              </w:rPr>
              <w:t>Общие химические свойства металлов.</w:t>
            </w:r>
          </w:p>
        </w:tc>
        <w:tc>
          <w:tcPr>
            <w:tcW w:w="1286" w:type="dxa"/>
          </w:tcPr>
          <w:p w14:paraId="5470E892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0A970CEC" w14:textId="7F326A75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18.01</w:t>
            </w:r>
          </w:p>
        </w:tc>
        <w:tc>
          <w:tcPr>
            <w:tcW w:w="822" w:type="dxa"/>
          </w:tcPr>
          <w:p w14:paraId="5FD77214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014AB4D7" w14:textId="77777777" w:rsidTr="00C33D00">
        <w:tc>
          <w:tcPr>
            <w:tcW w:w="568" w:type="dxa"/>
          </w:tcPr>
          <w:p w14:paraId="2AC50D2B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0" w:type="auto"/>
          </w:tcPr>
          <w:p w14:paraId="6496EAD5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Коррозия металлов.</w:t>
            </w:r>
          </w:p>
        </w:tc>
        <w:tc>
          <w:tcPr>
            <w:tcW w:w="1286" w:type="dxa"/>
          </w:tcPr>
          <w:p w14:paraId="0CBBE0C6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1EAAB4EB" w14:textId="4C2B0B61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20.01</w:t>
            </w:r>
          </w:p>
        </w:tc>
        <w:tc>
          <w:tcPr>
            <w:tcW w:w="822" w:type="dxa"/>
          </w:tcPr>
          <w:p w14:paraId="15EB5C90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53895039" w14:textId="77777777" w:rsidTr="00C33D00">
        <w:tc>
          <w:tcPr>
            <w:tcW w:w="568" w:type="dxa"/>
          </w:tcPr>
          <w:p w14:paraId="2A085C3F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</w:tcPr>
          <w:p w14:paraId="1DC7A2F3" w14:textId="77777777" w:rsidR="00EB2FF6" w:rsidRPr="00D74E16" w:rsidRDefault="00EB2FF6" w:rsidP="00EB2FF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Получение металлов.</w:t>
            </w:r>
          </w:p>
        </w:tc>
        <w:tc>
          <w:tcPr>
            <w:tcW w:w="1286" w:type="dxa"/>
          </w:tcPr>
          <w:p w14:paraId="0EC2FCE4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696C5FED" w14:textId="2A607243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21.01</w:t>
            </w:r>
          </w:p>
        </w:tc>
        <w:tc>
          <w:tcPr>
            <w:tcW w:w="822" w:type="dxa"/>
          </w:tcPr>
          <w:p w14:paraId="7DA8E5EA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41094237" w14:textId="77777777" w:rsidTr="00C33D00">
        <w:tc>
          <w:tcPr>
            <w:tcW w:w="568" w:type="dxa"/>
          </w:tcPr>
          <w:p w14:paraId="55D76B41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</w:tcPr>
          <w:p w14:paraId="443A8091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Электролиз. Химические источники тока.</w:t>
            </w:r>
          </w:p>
        </w:tc>
        <w:tc>
          <w:tcPr>
            <w:tcW w:w="1286" w:type="dxa"/>
          </w:tcPr>
          <w:p w14:paraId="1363205B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5CDD0931" w14:textId="510C4F01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25.01</w:t>
            </w:r>
          </w:p>
        </w:tc>
        <w:tc>
          <w:tcPr>
            <w:tcW w:w="822" w:type="dxa"/>
          </w:tcPr>
          <w:p w14:paraId="26B6773E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4401EC3E" w14:textId="77777777" w:rsidTr="00C33D00">
        <w:tc>
          <w:tcPr>
            <w:tcW w:w="568" w:type="dxa"/>
          </w:tcPr>
          <w:p w14:paraId="1B3E16C4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0" w:type="auto"/>
          </w:tcPr>
          <w:p w14:paraId="37FC2E6D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Щелочные металлы и их соединения.</w:t>
            </w:r>
          </w:p>
        </w:tc>
        <w:tc>
          <w:tcPr>
            <w:tcW w:w="1286" w:type="dxa"/>
          </w:tcPr>
          <w:p w14:paraId="608DE18A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3E125216" w14:textId="603FAAF5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27.01</w:t>
            </w:r>
          </w:p>
        </w:tc>
        <w:tc>
          <w:tcPr>
            <w:tcW w:w="822" w:type="dxa"/>
          </w:tcPr>
          <w:p w14:paraId="5FE3DF7F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2ACC53B8" w14:textId="77777777" w:rsidTr="00C33D00">
        <w:tc>
          <w:tcPr>
            <w:tcW w:w="568" w:type="dxa"/>
          </w:tcPr>
          <w:p w14:paraId="18D0EFF3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0" w:type="auto"/>
          </w:tcPr>
          <w:p w14:paraId="2292068F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Бериллий, магний и щелочноземельные металлы.</w:t>
            </w:r>
          </w:p>
        </w:tc>
        <w:tc>
          <w:tcPr>
            <w:tcW w:w="1286" w:type="dxa"/>
          </w:tcPr>
          <w:p w14:paraId="57126826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78326F97" w14:textId="058E71CB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28.01</w:t>
            </w:r>
          </w:p>
        </w:tc>
        <w:tc>
          <w:tcPr>
            <w:tcW w:w="822" w:type="dxa"/>
          </w:tcPr>
          <w:p w14:paraId="41EFE260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095D7A25" w14:textId="77777777" w:rsidTr="00C33D00">
        <w:tc>
          <w:tcPr>
            <w:tcW w:w="568" w:type="dxa"/>
          </w:tcPr>
          <w:p w14:paraId="7BB48152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0" w:type="auto"/>
          </w:tcPr>
          <w:p w14:paraId="56D231EE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Алюминий и его соединения. Амфотерность.</w:t>
            </w:r>
          </w:p>
        </w:tc>
        <w:tc>
          <w:tcPr>
            <w:tcW w:w="1286" w:type="dxa"/>
          </w:tcPr>
          <w:p w14:paraId="58D25D23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194BF437" w14:textId="44B024BB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01.02</w:t>
            </w:r>
          </w:p>
        </w:tc>
        <w:tc>
          <w:tcPr>
            <w:tcW w:w="822" w:type="dxa"/>
          </w:tcPr>
          <w:p w14:paraId="11E4960F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2BCCF264" w14:textId="77777777" w:rsidTr="00C33D00">
        <w:tc>
          <w:tcPr>
            <w:tcW w:w="568" w:type="dxa"/>
          </w:tcPr>
          <w:p w14:paraId="622395DC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0" w:type="auto"/>
          </w:tcPr>
          <w:p w14:paraId="0A391083" w14:textId="77777777" w:rsidR="00EB2FF6" w:rsidRPr="00D74E16" w:rsidRDefault="00EB2FF6" w:rsidP="00EB2FF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74E16">
              <w:rPr>
                <w:rFonts w:ascii="Times New Roman" w:hAnsi="Times New Roman"/>
                <w:bCs/>
                <w:sz w:val="20"/>
                <w:szCs w:val="20"/>
              </w:rPr>
              <w:t>Металлы побочных подгрупп. Медь.</w:t>
            </w:r>
          </w:p>
        </w:tc>
        <w:tc>
          <w:tcPr>
            <w:tcW w:w="1286" w:type="dxa"/>
          </w:tcPr>
          <w:p w14:paraId="4A3B212B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59745592" w14:textId="347DE550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03.02</w:t>
            </w:r>
          </w:p>
        </w:tc>
        <w:tc>
          <w:tcPr>
            <w:tcW w:w="822" w:type="dxa"/>
          </w:tcPr>
          <w:p w14:paraId="5F03B1E8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766F9DA8" w14:textId="77777777" w:rsidTr="00C33D00">
        <w:tc>
          <w:tcPr>
            <w:tcW w:w="568" w:type="dxa"/>
          </w:tcPr>
          <w:p w14:paraId="707BA963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0" w:type="auto"/>
          </w:tcPr>
          <w:p w14:paraId="531E2A9B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bCs/>
                <w:sz w:val="20"/>
                <w:szCs w:val="20"/>
              </w:rPr>
              <w:t>Металлы побочных подгрупп. Цинк.</w:t>
            </w:r>
          </w:p>
        </w:tc>
        <w:tc>
          <w:tcPr>
            <w:tcW w:w="1286" w:type="dxa"/>
          </w:tcPr>
          <w:p w14:paraId="47556F06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3391168B" w14:textId="5CD2FD8F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04.02</w:t>
            </w:r>
          </w:p>
        </w:tc>
        <w:tc>
          <w:tcPr>
            <w:tcW w:w="822" w:type="dxa"/>
          </w:tcPr>
          <w:p w14:paraId="601A9269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7BBFFA6F" w14:textId="77777777" w:rsidTr="00C33D00">
        <w:tc>
          <w:tcPr>
            <w:tcW w:w="568" w:type="dxa"/>
          </w:tcPr>
          <w:p w14:paraId="33003C3B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14:paraId="2B136333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bCs/>
                <w:sz w:val="20"/>
                <w:szCs w:val="20"/>
              </w:rPr>
              <w:t>Металлы побочных подгрупп. Хром.</w:t>
            </w:r>
          </w:p>
        </w:tc>
        <w:tc>
          <w:tcPr>
            <w:tcW w:w="1286" w:type="dxa"/>
          </w:tcPr>
          <w:p w14:paraId="21D1651C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7920A4E1" w14:textId="25564C70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08.02</w:t>
            </w:r>
          </w:p>
        </w:tc>
        <w:tc>
          <w:tcPr>
            <w:tcW w:w="822" w:type="dxa"/>
          </w:tcPr>
          <w:p w14:paraId="74625767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78553AAF" w14:textId="77777777" w:rsidTr="00C33D00">
        <w:tc>
          <w:tcPr>
            <w:tcW w:w="568" w:type="dxa"/>
          </w:tcPr>
          <w:p w14:paraId="0EF76372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0" w:type="auto"/>
          </w:tcPr>
          <w:p w14:paraId="43AECE47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Металлы побочных подгрупп. Марганец.</w:t>
            </w:r>
          </w:p>
        </w:tc>
        <w:tc>
          <w:tcPr>
            <w:tcW w:w="1286" w:type="dxa"/>
          </w:tcPr>
          <w:p w14:paraId="242C46AC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519FF5E5" w14:textId="7ABF3755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</w:t>
            </w:r>
          </w:p>
        </w:tc>
        <w:tc>
          <w:tcPr>
            <w:tcW w:w="822" w:type="dxa"/>
          </w:tcPr>
          <w:p w14:paraId="00A941FD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56229F62" w14:textId="77777777" w:rsidTr="00C33D00">
        <w:tc>
          <w:tcPr>
            <w:tcW w:w="568" w:type="dxa"/>
            <w:vMerge w:val="restart"/>
          </w:tcPr>
          <w:p w14:paraId="78B9391E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62-</w:t>
            </w:r>
          </w:p>
          <w:p w14:paraId="74D12EB4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0" w:type="auto"/>
            <w:vMerge w:val="restart"/>
          </w:tcPr>
          <w:p w14:paraId="17F9A482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Общая характеристика неметаллов и их соединений.</w:t>
            </w:r>
          </w:p>
        </w:tc>
        <w:tc>
          <w:tcPr>
            <w:tcW w:w="1286" w:type="dxa"/>
            <w:vMerge w:val="restart"/>
          </w:tcPr>
          <w:p w14:paraId="5F28BF1B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67" w:type="dxa"/>
          </w:tcPr>
          <w:p w14:paraId="39384B45" w14:textId="14BA9F22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11.02</w:t>
            </w:r>
          </w:p>
        </w:tc>
        <w:tc>
          <w:tcPr>
            <w:tcW w:w="822" w:type="dxa"/>
          </w:tcPr>
          <w:p w14:paraId="3FAC7573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1825EFC0" w14:textId="77777777" w:rsidTr="00C33D00">
        <w:tc>
          <w:tcPr>
            <w:tcW w:w="568" w:type="dxa"/>
            <w:vMerge/>
          </w:tcPr>
          <w:p w14:paraId="09494DF1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C3FDA22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14:paraId="18A0446A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</w:tcPr>
          <w:p w14:paraId="576D45DD" w14:textId="56779A84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15.02</w:t>
            </w:r>
          </w:p>
        </w:tc>
        <w:tc>
          <w:tcPr>
            <w:tcW w:w="822" w:type="dxa"/>
          </w:tcPr>
          <w:p w14:paraId="161E0156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5F4A8976" w14:textId="77777777" w:rsidTr="00C33D00">
        <w:tc>
          <w:tcPr>
            <w:tcW w:w="568" w:type="dxa"/>
          </w:tcPr>
          <w:p w14:paraId="026B5260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</w:tcPr>
          <w:p w14:paraId="6A43D423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Общие химические свойства неметаллов.</w:t>
            </w:r>
          </w:p>
        </w:tc>
        <w:tc>
          <w:tcPr>
            <w:tcW w:w="1286" w:type="dxa"/>
          </w:tcPr>
          <w:p w14:paraId="472E2373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5012D05D" w14:textId="456F9883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</w:t>
            </w:r>
          </w:p>
        </w:tc>
        <w:tc>
          <w:tcPr>
            <w:tcW w:w="822" w:type="dxa"/>
          </w:tcPr>
          <w:p w14:paraId="7CD0549A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75FBE896" w14:textId="77777777" w:rsidTr="00C33D00">
        <w:tc>
          <w:tcPr>
            <w:tcW w:w="568" w:type="dxa"/>
          </w:tcPr>
          <w:p w14:paraId="498854E6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</w:tcPr>
          <w:p w14:paraId="0E2DDE04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Галогены – простые вещества</w:t>
            </w:r>
          </w:p>
        </w:tc>
        <w:tc>
          <w:tcPr>
            <w:tcW w:w="1286" w:type="dxa"/>
          </w:tcPr>
          <w:p w14:paraId="10AAE67E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07593B9B" w14:textId="653ABC45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</w:t>
            </w:r>
          </w:p>
        </w:tc>
        <w:tc>
          <w:tcPr>
            <w:tcW w:w="822" w:type="dxa"/>
          </w:tcPr>
          <w:p w14:paraId="055055E5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38A88357" w14:textId="77777777" w:rsidTr="00C33D00">
        <w:tc>
          <w:tcPr>
            <w:tcW w:w="568" w:type="dxa"/>
          </w:tcPr>
          <w:p w14:paraId="5C16BDBF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0" w:type="auto"/>
          </w:tcPr>
          <w:p w14:paraId="6F7A40F2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Соединения галогенов.</w:t>
            </w:r>
          </w:p>
        </w:tc>
        <w:tc>
          <w:tcPr>
            <w:tcW w:w="1286" w:type="dxa"/>
          </w:tcPr>
          <w:p w14:paraId="401A67B8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5009D596" w14:textId="19558560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22.02</w:t>
            </w:r>
          </w:p>
        </w:tc>
        <w:tc>
          <w:tcPr>
            <w:tcW w:w="822" w:type="dxa"/>
          </w:tcPr>
          <w:p w14:paraId="2453A9DF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14E4EF26" w14:textId="77777777" w:rsidTr="00C33D00">
        <w:tc>
          <w:tcPr>
            <w:tcW w:w="568" w:type="dxa"/>
          </w:tcPr>
          <w:p w14:paraId="33C36457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0" w:type="auto"/>
          </w:tcPr>
          <w:p w14:paraId="69ED3F3C" w14:textId="77777777" w:rsidR="00EB2FF6" w:rsidRPr="00D74E16" w:rsidRDefault="00EB2FF6" w:rsidP="00EB2FF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74E16">
              <w:rPr>
                <w:rFonts w:ascii="Times New Roman" w:hAnsi="Times New Roman"/>
                <w:bCs/>
                <w:sz w:val="20"/>
                <w:szCs w:val="20"/>
              </w:rPr>
              <w:t>Халькогены – простые вещества.</w:t>
            </w:r>
          </w:p>
        </w:tc>
        <w:tc>
          <w:tcPr>
            <w:tcW w:w="1286" w:type="dxa"/>
          </w:tcPr>
          <w:p w14:paraId="4D9FD4A3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07AD4404" w14:textId="00EA7358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24.02</w:t>
            </w:r>
          </w:p>
        </w:tc>
        <w:tc>
          <w:tcPr>
            <w:tcW w:w="822" w:type="dxa"/>
          </w:tcPr>
          <w:p w14:paraId="1D16F5EB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511C673B" w14:textId="77777777" w:rsidTr="00C33D00">
        <w:tc>
          <w:tcPr>
            <w:tcW w:w="568" w:type="dxa"/>
          </w:tcPr>
          <w:p w14:paraId="2DB72FD1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0" w:type="auto"/>
          </w:tcPr>
          <w:p w14:paraId="67B22271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Соединения серы – оксиды и сероводород.</w:t>
            </w:r>
          </w:p>
        </w:tc>
        <w:tc>
          <w:tcPr>
            <w:tcW w:w="1286" w:type="dxa"/>
          </w:tcPr>
          <w:p w14:paraId="37E027C3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2D622E18" w14:textId="3D57A4AD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25.02</w:t>
            </w:r>
          </w:p>
        </w:tc>
        <w:tc>
          <w:tcPr>
            <w:tcW w:w="822" w:type="dxa"/>
          </w:tcPr>
          <w:p w14:paraId="2A8F28C9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14E1A8E9" w14:textId="77777777" w:rsidTr="00C33D00">
        <w:tc>
          <w:tcPr>
            <w:tcW w:w="568" w:type="dxa"/>
          </w:tcPr>
          <w:p w14:paraId="49B135D3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0" w:type="auto"/>
          </w:tcPr>
          <w:p w14:paraId="2E6AAF01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Соединения серы – сернистая и серная кислоты.</w:t>
            </w:r>
          </w:p>
        </w:tc>
        <w:tc>
          <w:tcPr>
            <w:tcW w:w="1286" w:type="dxa"/>
          </w:tcPr>
          <w:p w14:paraId="4DC87A8D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1F124E1D" w14:textId="6655530B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01.03</w:t>
            </w:r>
          </w:p>
        </w:tc>
        <w:tc>
          <w:tcPr>
            <w:tcW w:w="822" w:type="dxa"/>
          </w:tcPr>
          <w:p w14:paraId="1C4B6EAD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793A2C86" w14:textId="77777777" w:rsidTr="00C33D00">
        <w:tc>
          <w:tcPr>
            <w:tcW w:w="568" w:type="dxa"/>
          </w:tcPr>
          <w:p w14:paraId="30199FC1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0" w:type="auto"/>
          </w:tcPr>
          <w:p w14:paraId="62126FED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Азот. Аммиак.</w:t>
            </w:r>
          </w:p>
        </w:tc>
        <w:tc>
          <w:tcPr>
            <w:tcW w:w="1286" w:type="dxa"/>
          </w:tcPr>
          <w:p w14:paraId="785CB581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17AC10F9" w14:textId="725FBC43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03.03</w:t>
            </w:r>
          </w:p>
        </w:tc>
        <w:tc>
          <w:tcPr>
            <w:tcW w:w="822" w:type="dxa"/>
          </w:tcPr>
          <w:p w14:paraId="3F13E4B8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17CF7729" w14:textId="77777777" w:rsidTr="00C33D00">
        <w:tc>
          <w:tcPr>
            <w:tcW w:w="568" w:type="dxa"/>
          </w:tcPr>
          <w:p w14:paraId="47CB0E09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0" w:type="auto"/>
          </w:tcPr>
          <w:p w14:paraId="53E644C3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Азот. Оксиды азота. Азотистая и азотная кислоты.</w:t>
            </w:r>
          </w:p>
        </w:tc>
        <w:tc>
          <w:tcPr>
            <w:tcW w:w="1286" w:type="dxa"/>
          </w:tcPr>
          <w:p w14:paraId="43E8D058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558DA233" w14:textId="5DC64C6D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04.03</w:t>
            </w:r>
          </w:p>
        </w:tc>
        <w:tc>
          <w:tcPr>
            <w:tcW w:w="822" w:type="dxa"/>
          </w:tcPr>
          <w:p w14:paraId="35945D63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687AB0F6" w14:textId="77777777" w:rsidTr="00C33D00">
        <w:tc>
          <w:tcPr>
            <w:tcW w:w="568" w:type="dxa"/>
          </w:tcPr>
          <w:p w14:paraId="0D1B0B5B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0" w:type="auto"/>
          </w:tcPr>
          <w:p w14:paraId="618F6305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Фосфор и его соединения.</w:t>
            </w:r>
          </w:p>
        </w:tc>
        <w:tc>
          <w:tcPr>
            <w:tcW w:w="1286" w:type="dxa"/>
          </w:tcPr>
          <w:p w14:paraId="54D6A329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493E4EC2" w14:textId="1B6ED5A1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10.03</w:t>
            </w:r>
          </w:p>
        </w:tc>
        <w:tc>
          <w:tcPr>
            <w:tcW w:w="822" w:type="dxa"/>
          </w:tcPr>
          <w:p w14:paraId="766053C5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7F774E8A" w14:textId="77777777" w:rsidTr="00C33D00">
        <w:tc>
          <w:tcPr>
            <w:tcW w:w="568" w:type="dxa"/>
          </w:tcPr>
          <w:p w14:paraId="45E3CC12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0" w:type="auto"/>
          </w:tcPr>
          <w:p w14:paraId="4F18AE4C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Углерод. Аллотропия.</w:t>
            </w:r>
          </w:p>
        </w:tc>
        <w:tc>
          <w:tcPr>
            <w:tcW w:w="1286" w:type="dxa"/>
          </w:tcPr>
          <w:p w14:paraId="00E378B3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319A0B66" w14:textId="060647C6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11.03</w:t>
            </w:r>
          </w:p>
        </w:tc>
        <w:tc>
          <w:tcPr>
            <w:tcW w:w="822" w:type="dxa"/>
          </w:tcPr>
          <w:p w14:paraId="7DB40D83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16CA15CA" w14:textId="77777777" w:rsidTr="00C33D00">
        <w:tc>
          <w:tcPr>
            <w:tcW w:w="568" w:type="dxa"/>
          </w:tcPr>
          <w:p w14:paraId="1F0CF49A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0" w:type="auto"/>
          </w:tcPr>
          <w:p w14:paraId="4F108426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Углерод и его соединения.</w:t>
            </w:r>
          </w:p>
        </w:tc>
        <w:tc>
          <w:tcPr>
            <w:tcW w:w="1286" w:type="dxa"/>
          </w:tcPr>
          <w:p w14:paraId="47AA753B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71602096" w14:textId="39FC38F1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15.03</w:t>
            </w:r>
          </w:p>
        </w:tc>
        <w:tc>
          <w:tcPr>
            <w:tcW w:w="822" w:type="dxa"/>
          </w:tcPr>
          <w:p w14:paraId="0FCF17A0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5AD11A78" w14:textId="77777777" w:rsidTr="00C33D00">
        <w:tc>
          <w:tcPr>
            <w:tcW w:w="568" w:type="dxa"/>
          </w:tcPr>
          <w:p w14:paraId="61B2B6DB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0" w:type="auto"/>
          </w:tcPr>
          <w:p w14:paraId="201DCC8C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Кремний и его соединения.</w:t>
            </w:r>
          </w:p>
        </w:tc>
        <w:tc>
          <w:tcPr>
            <w:tcW w:w="1286" w:type="dxa"/>
          </w:tcPr>
          <w:p w14:paraId="323CDA4C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638F5B5E" w14:textId="1C21505E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</w:t>
            </w:r>
          </w:p>
        </w:tc>
        <w:tc>
          <w:tcPr>
            <w:tcW w:w="822" w:type="dxa"/>
          </w:tcPr>
          <w:p w14:paraId="0DB1031D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3C0351EE" w14:textId="77777777" w:rsidTr="00C33D00">
        <w:tc>
          <w:tcPr>
            <w:tcW w:w="568" w:type="dxa"/>
          </w:tcPr>
          <w:p w14:paraId="22F14A82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0" w:type="auto"/>
          </w:tcPr>
          <w:p w14:paraId="1DC419B2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Обобщение и систематизация знаний.</w:t>
            </w:r>
          </w:p>
        </w:tc>
        <w:tc>
          <w:tcPr>
            <w:tcW w:w="1286" w:type="dxa"/>
          </w:tcPr>
          <w:p w14:paraId="071A8B8C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20683115" w14:textId="4514DF52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18.03</w:t>
            </w:r>
          </w:p>
        </w:tc>
        <w:tc>
          <w:tcPr>
            <w:tcW w:w="822" w:type="dxa"/>
          </w:tcPr>
          <w:p w14:paraId="582FC772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24DAB967" w14:textId="77777777" w:rsidTr="00C33D00">
        <w:tc>
          <w:tcPr>
            <w:tcW w:w="568" w:type="dxa"/>
          </w:tcPr>
          <w:p w14:paraId="666AF86B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0" w:type="auto"/>
          </w:tcPr>
          <w:p w14:paraId="30C8FC5C" w14:textId="77777777" w:rsidR="00EB2FF6" w:rsidRPr="00D74E16" w:rsidRDefault="00EB2FF6" w:rsidP="00EB2FF6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4E16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Контрольная работа №4 «Химия элементов».</w:t>
            </w:r>
          </w:p>
        </w:tc>
        <w:tc>
          <w:tcPr>
            <w:tcW w:w="1286" w:type="dxa"/>
          </w:tcPr>
          <w:p w14:paraId="298626F2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1A90DD5F" w14:textId="4CC816F8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22.03</w:t>
            </w:r>
          </w:p>
        </w:tc>
        <w:tc>
          <w:tcPr>
            <w:tcW w:w="822" w:type="dxa"/>
          </w:tcPr>
          <w:p w14:paraId="4289359E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7CD2D7E5" w14:textId="77777777" w:rsidTr="00C33D00">
        <w:tc>
          <w:tcPr>
            <w:tcW w:w="568" w:type="dxa"/>
          </w:tcPr>
          <w:p w14:paraId="7607776F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0" w:type="auto"/>
          </w:tcPr>
          <w:p w14:paraId="177DE76B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Анализ контрольной работы.</w:t>
            </w:r>
          </w:p>
        </w:tc>
        <w:tc>
          <w:tcPr>
            <w:tcW w:w="1286" w:type="dxa"/>
          </w:tcPr>
          <w:p w14:paraId="5423C4B8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7B3EA04E" w14:textId="3325FB31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24.03</w:t>
            </w:r>
          </w:p>
        </w:tc>
        <w:tc>
          <w:tcPr>
            <w:tcW w:w="822" w:type="dxa"/>
          </w:tcPr>
          <w:p w14:paraId="2C98CBE5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571CBDA6" w14:textId="77777777" w:rsidTr="00C33D00">
        <w:tc>
          <w:tcPr>
            <w:tcW w:w="568" w:type="dxa"/>
          </w:tcPr>
          <w:p w14:paraId="3FB165E0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0" w:type="auto"/>
          </w:tcPr>
          <w:p w14:paraId="139E1B9E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Углеводороды. Предельные и непредельные.</w:t>
            </w:r>
          </w:p>
        </w:tc>
        <w:tc>
          <w:tcPr>
            <w:tcW w:w="1286" w:type="dxa"/>
          </w:tcPr>
          <w:p w14:paraId="33963CB0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25A2FFEF" w14:textId="53224B22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25.03</w:t>
            </w:r>
          </w:p>
        </w:tc>
        <w:tc>
          <w:tcPr>
            <w:tcW w:w="822" w:type="dxa"/>
          </w:tcPr>
          <w:p w14:paraId="79413F0D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1DB88D41" w14:textId="77777777" w:rsidTr="00C33D00">
        <w:tc>
          <w:tcPr>
            <w:tcW w:w="568" w:type="dxa"/>
          </w:tcPr>
          <w:p w14:paraId="04A460C0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</w:tcPr>
          <w:p w14:paraId="31205841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Кислородсодержащие органические соединения.</w:t>
            </w:r>
          </w:p>
        </w:tc>
        <w:tc>
          <w:tcPr>
            <w:tcW w:w="1286" w:type="dxa"/>
          </w:tcPr>
          <w:p w14:paraId="40E6796C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64CD0CD5" w14:textId="65A94A5D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07.04</w:t>
            </w:r>
          </w:p>
        </w:tc>
        <w:tc>
          <w:tcPr>
            <w:tcW w:w="822" w:type="dxa"/>
          </w:tcPr>
          <w:p w14:paraId="29723719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2A742C5D" w14:textId="77777777" w:rsidTr="00C33D00">
        <w:tc>
          <w:tcPr>
            <w:tcW w:w="568" w:type="dxa"/>
          </w:tcPr>
          <w:p w14:paraId="4C0FC1EA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0" w:type="auto"/>
          </w:tcPr>
          <w:p w14:paraId="138F1CE8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Азотсодержащие органические соединения.</w:t>
            </w:r>
          </w:p>
        </w:tc>
        <w:tc>
          <w:tcPr>
            <w:tcW w:w="1286" w:type="dxa"/>
          </w:tcPr>
          <w:p w14:paraId="74549D29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6D1E2687" w14:textId="2A96CB05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08.04</w:t>
            </w:r>
          </w:p>
        </w:tc>
        <w:tc>
          <w:tcPr>
            <w:tcW w:w="822" w:type="dxa"/>
          </w:tcPr>
          <w:p w14:paraId="38B8F3F7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07294A92" w14:textId="77777777" w:rsidTr="00C33D00">
        <w:tc>
          <w:tcPr>
            <w:tcW w:w="568" w:type="dxa"/>
          </w:tcPr>
          <w:p w14:paraId="45D6B943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0" w:type="auto"/>
          </w:tcPr>
          <w:p w14:paraId="598E1222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Кислоты органические и неорганические.</w:t>
            </w:r>
          </w:p>
        </w:tc>
        <w:tc>
          <w:tcPr>
            <w:tcW w:w="1286" w:type="dxa"/>
          </w:tcPr>
          <w:p w14:paraId="3A5A978A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40746645" w14:textId="75F7549B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12.04</w:t>
            </w:r>
          </w:p>
        </w:tc>
        <w:tc>
          <w:tcPr>
            <w:tcW w:w="822" w:type="dxa"/>
          </w:tcPr>
          <w:p w14:paraId="4C843670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6A4A79FF" w14:textId="77777777" w:rsidTr="00C33D00">
        <w:tc>
          <w:tcPr>
            <w:tcW w:w="568" w:type="dxa"/>
          </w:tcPr>
          <w:p w14:paraId="561E7B62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0" w:type="auto"/>
          </w:tcPr>
          <w:p w14:paraId="6A704F37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Основания органические и неорганические.</w:t>
            </w:r>
          </w:p>
        </w:tc>
        <w:tc>
          <w:tcPr>
            <w:tcW w:w="1286" w:type="dxa"/>
          </w:tcPr>
          <w:p w14:paraId="719BF168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0689095D" w14:textId="2C75BDB0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14.04</w:t>
            </w:r>
          </w:p>
        </w:tc>
        <w:tc>
          <w:tcPr>
            <w:tcW w:w="822" w:type="dxa"/>
          </w:tcPr>
          <w:p w14:paraId="5238DB86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2C5F12FA" w14:textId="77777777" w:rsidTr="00C33D00">
        <w:tc>
          <w:tcPr>
            <w:tcW w:w="568" w:type="dxa"/>
          </w:tcPr>
          <w:p w14:paraId="46370F11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0" w:type="auto"/>
          </w:tcPr>
          <w:p w14:paraId="4949DA70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Амфотерные органические и неорганические вещества.</w:t>
            </w:r>
          </w:p>
        </w:tc>
        <w:tc>
          <w:tcPr>
            <w:tcW w:w="1286" w:type="dxa"/>
          </w:tcPr>
          <w:p w14:paraId="314DDDAB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133DC0F1" w14:textId="3BFADAAF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15.04</w:t>
            </w:r>
          </w:p>
        </w:tc>
        <w:tc>
          <w:tcPr>
            <w:tcW w:w="822" w:type="dxa"/>
          </w:tcPr>
          <w:p w14:paraId="431F8C88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55EC05F5" w14:textId="77777777" w:rsidTr="00C33D00">
        <w:tc>
          <w:tcPr>
            <w:tcW w:w="568" w:type="dxa"/>
            <w:vMerge w:val="restart"/>
          </w:tcPr>
          <w:p w14:paraId="5667C4EE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85-</w:t>
            </w:r>
          </w:p>
          <w:p w14:paraId="65FABC92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0" w:type="auto"/>
            <w:vMerge w:val="restart"/>
          </w:tcPr>
          <w:p w14:paraId="5F210C45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Генетическая связь между классами органических и неорганических соединений.</w:t>
            </w:r>
          </w:p>
        </w:tc>
        <w:tc>
          <w:tcPr>
            <w:tcW w:w="1286" w:type="dxa"/>
            <w:vMerge w:val="restart"/>
          </w:tcPr>
          <w:p w14:paraId="11E0AE1A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67" w:type="dxa"/>
          </w:tcPr>
          <w:p w14:paraId="7383D8A9" w14:textId="21A44BEF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19.04</w:t>
            </w:r>
          </w:p>
        </w:tc>
        <w:tc>
          <w:tcPr>
            <w:tcW w:w="822" w:type="dxa"/>
          </w:tcPr>
          <w:p w14:paraId="241BB499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2DC29870" w14:textId="77777777" w:rsidTr="00C33D00">
        <w:tc>
          <w:tcPr>
            <w:tcW w:w="568" w:type="dxa"/>
            <w:vMerge/>
          </w:tcPr>
          <w:p w14:paraId="5AAD6091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85E8F57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14:paraId="6EADCF53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</w:tcPr>
          <w:p w14:paraId="1CF79160" w14:textId="3701D9EE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21.04</w:t>
            </w:r>
          </w:p>
        </w:tc>
        <w:tc>
          <w:tcPr>
            <w:tcW w:w="822" w:type="dxa"/>
          </w:tcPr>
          <w:p w14:paraId="6090CAD8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5B38862C" w14:textId="77777777" w:rsidTr="00C33D00">
        <w:tc>
          <w:tcPr>
            <w:tcW w:w="568" w:type="dxa"/>
          </w:tcPr>
          <w:p w14:paraId="1D5EBD9B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0" w:type="auto"/>
          </w:tcPr>
          <w:p w14:paraId="569CB0A2" w14:textId="77777777" w:rsidR="00EB2FF6" w:rsidRPr="00D74E16" w:rsidRDefault="00EB2FF6" w:rsidP="00EB2FF6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74E16">
              <w:rPr>
                <w:rFonts w:ascii="Times New Roman" w:hAnsi="Times New Roman"/>
                <w:i/>
                <w:iCs/>
                <w:sz w:val="20"/>
                <w:szCs w:val="20"/>
              </w:rPr>
              <w:t>Практическая работа №2 «Решение экспериментальных задач по органической химии».</w:t>
            </w:r>
          </w:p>
        </w:tc>
        <w:tc>
          <w:tcPr>
            <w:tcW w:w="1286" w:type="dxa"/>
          </w:tcPr>
          <w:p w14:paraId="54312213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7BF509F7" w14:textId="5D124B96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22.04</w:t>
            </w:r>
          </w:p>
        </w:tc>
        <w:tc>
          <w:tcPr>
            <w:tcW w:w="822" w:type="dxa"/>
          </w:tcPr>
          <w:p w14:paraId="028C4B7C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7E7FE7D4" w14:textId="77777777" w:rsidTr="00C33D00">
        <w:tc>
          <w:tcPr>
            <w:tcW w:w="568" w:type="dxa"/>
          </w:tcPr>
          <w:p w14:paraId="228033AF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0" w:type="auto"/>
          </w:tcPr>
          <w:p w14:paraId="2B4B880F" w14:textId="77777777" w:rsidR="00EB2FF6" w:rsidRPr="00D74E16" w:rsidRDefault="00EB2FF6" w:rsidP="00EB2FF6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74E16">
              <w:rPr>
                <w:rFonts w:ascii="Times New Roman" w:hAnsi="Times New Roman"/>
                <w:i/>
                <w:iCs/>
                <w:sz w:val="20"/>
                <w:szCs w:val="20"/>
              </w:rPr>
              <w:t>Лабораторная работа №2 «Свойства неорганических соединений».</w:t>
            </w:r>
          </w:p>
        </w:tc>
        <w:tc>
          <w:tcPr>
            <w:tcW w:w="1286" w:type="dxa"/>
          </w:tcPr>
          <w:p w14:paraId="0BAF65DE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62E3B4E3" w14:textId="21EAA850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26.04</w:t>
            </w:r>
          </w:p>
        </w:tc>
        <w:tc>
          <w:tcPr>
            <w:tcW w:w="822" w:type="dxa"/>
          </w:tcPr>
          <w:p w14:paraId="549F4DFE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59A4E72D" w14:textId="77777777" w:rsidTr="00C33D00">
        <w:tc>
          <w:tcPr>
            <w:tcW w:w="568" w:type="dxa"/>
          </w:tcPr>
          <w:p w14:paraId="0BEDB910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</w:tcPr>
          <w:p w14:paraId="39E156D5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Обобщение и систематизация знаний.</w:t>
            </w:r>
          </w:p>
        </w:tc>
        <w:tc>
          <w:tcPr>
            <w:tcW w:w="1286" w:type="dxa"/>
          </w:tcPr>
          <w:p w14:paraId="14CCEFD1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1518CE84" w14:textId="4247D15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28.04</w:t>
            </w:r>
          </w:p>
        </w:tc>
        <w:tc>
          <w:tcPr>
            <w:tcW w:w="822" w:type="dxa"/>
          </w:tcPr>
          <w:p w14:paraId="73B74A28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16964A9D" w14:textId="77777777" w:rsidTr="00C33D00">
        <w:tc>
          <w:tcPr>
            <w:tcW w:w="568" w:type="dxa"/>
          </w:tcPr>
          <w:p w14:paraId="264592EC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0" w:type="auto"/>
          </w:tcPr>
          <w:p w14:paraId="56223EF3" w14:textId="77777777" w:rsidR="00EB2FF6" w:rsidRPr="00D74E16" w:rsidRDefault="00EB2FF6" w:rsidP="00EB2FF6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4E16">
              <w:rPr>
                <w:rFonts w:ascii="Times New Roman" w:hAnsi="Times New Roman"/>
                <w:b/>
                <w:bCs/>
                <w:sz w:val="20"/>
                <w:szCs w:val="20"/>
              </w:rPr>
              <w:t>Итоговая контрольная работа.</w:t>
            </w:r>
          </w:p>
        </w:tc>
        <w:tc>
          <w:tcPr>
            <w:tcW w:w="1286" w:type="dxa"/>
          </w:tcPr>
          <w:p w14:paraId="7AD5DA99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7930161E" w14:textId="5836CCFF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29.04</w:t>
            </w:r>
          </w:p>
        </w:tc>
        <w:tc>
          <w:tcPr>
            <w:tcW w:w="822" w:type="dxa"/>
          </w:tcPr>
          <w:p w14:paraId="44CD6486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6E65A7EA" w14:textId="77777777" w:rsidTr="00C33D00">
        <w:tc>
          <w:tcPr>
            <w:tcW w:w="568" w:type="dxa"/>
          </w:tcPr>
          <w:p w14:paraId="1EB92C06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0" w:type="auto"/>
          </w:tcPr>
          <w:p w14:paraId="40DAA47E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Анализ контрольной работы.</w:t>
            </w:r>
          </w:p>
        </w:tc>
        <w:tc>
          <w:tcPr>
            <w:tcW w:w="1286" w:type="dxa"/>
          </w:tcPr>
          <w:p w14:paraId="1EE54619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7" w:type="dxa"/>
          </w:tcPr>
          <w:p w14:paraId="5CBEFC21" w14:textId="49633D09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03.05</w:t>
            </w:r>
          </w:p>
        </w:tc>
        <w:tc>
          <w:tcPr>
            <w:tcW w:w="822" w:type="dxa"/>
          </w:tcPr>
          <w:p w14:paraId="25DB7008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145CCFBE" w14:textId="77777777" w:rsidTr="00C33D00">
        <w:tc>
          <w:tcPr>
            <w:tcW w:w="568" w:type="dxa"/>
          </w:tcPr>
          <w:p w14:paraId="4CE7A103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D18C43B" w14:textId="77777777" w:rsidR="00EB2FF6" w:rsidRPr="00D74E16" w:rsidRDefault="00EB2FF6" w:rsidP="00EB2FF6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4E16">
              <w:rPr>
                <w:rFonts w:ascii="Times New Roman" w:hAnsi="Times New Roman"/>
                <w:b/>
                <w:bCs/>
                <w:sz w:val="20"/>
                <w:szCs w:val="20"/>
              </w:rPr>
              <w:t>ХИМИЯ И ЖИЗНЬ</w:t>
            </w:r>
          </w:p>
        </w:tc>
        <w:tc>
          <w:tcPr>
            <w:tcW w:w="1286" w:type="dxa"/>
          </w:tcPr>
          <w:p w14:paraId="6A2D0AF6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4E16">
              <w:rPr>
                <w:rFonts w:ascii="Times New Roman" w:hAnsi="Times New Roman"/>
                <w:b/>
                <w:bCs/>
                <w:sz w:val="20"/>
                <w:szCs w:val="20"/>
              </w:rPr>
              <w:t>11 ч</w:t>
            </w:r>
          </w:p>
        </w:tc>
        <w:tc>
          <w:tcPr>
            <w:tcW w:w="867" w:type="dxa"/>
            <w:shd w:val="clear" w:color="auto" w:fill="F2F2F2" w:themeFill="background1" w:themeFillShade="F2"/>
          </w:tcPr>
          <w:p w14:paraId="5D0A5F33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2F2F2"/>
          </w:tcPr>
          <w:p w14:paraId="71F30D94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7AEF01BD" w14:textId="77777777" w:rsidTr="00C33D00">
        <w:tc>
          <w:tcPr>
            <w:tcW w:w="568" w:type="dxa"/>
            <w:vMerge w:val="restart"/>
          </w:tcPr>
          <w:p w14:paraId="479A71EE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92-</w:t>
            </w:r>
          </w:p>
          <w:p w14:paraId="0B11A35C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0" w:type="auto"/>
            <w:vMerge w:val="restart"/>
          </w:tcPr>
          <w:p w14:paraId="3EB4C97A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Химия и производство.</w:t>
            </w:r>
          </w:p>
        </w:tc>
        <w:tc>
          <w:tcPr>
            <w:tcW w:w="1286" w:type="dxa"/>
            <w:vMerge w:val="restart"/>
          </w:tcPr>
          <w:p w14:paraId="38A22AFB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67" w:type="dxa"/>
          </w:tcPr>
          <w:p w14:paraId="4057BAF9" w14:textId="7F295968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05.05</w:t>
            </w:r>
          </w:p>
        </w:tc>
        <w:tc>
          <w:tcPr>
            <w:tcW w:w="822" w:type="dxa"/>
          </w:tcPr>
          <w:p w14:paraId="00ACA97E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6C9CF6B6" w14:textId="77777777" w:rsidTr="00C33D00">
        <w:tc>
          <w:tcPr>
            <w:tcW w:w="568" w:type="dxa"/>
            <w:vMerge/>
          </w:tcPr>
          <w:p w14:paraId="3E22ADFE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379B1BA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14:paraId="7EA41F35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</w:tcPr>
          <w:p w14:paraId="794E3102" w14:textId="7057F47F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06.05</w:t>
            </w:r>
          </w:p>
        </w:tc>
        <w:tc>
          <w:tcPr>
            <w:tcW w:w="822" w:type="dxa"/>
          </w:tcPr>
          <w:p w14:paraId="47BB0433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5E6EA88C" w14:textId="77777777" w:rsidTr="00C33D00">
        <w:tc>
          <w:tcPr>
            <w:tcW w:w="568" w:type="dxa"/>
            <w:vMerge w:val="restart"/>
          </w:tcPr>
          <w:p w14:paraId="5CB18A51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94-</w:t>
            </w:r>
          </w:p>
          <w:p w14:paraId="22143C57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0" w:type="auto"/>
            <w:vMerge w:val="restart"/>
          </w:tcPr>
          <w:p w14:paraId="7D5B9331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Химия и сельское хозяйство.</w:t>
            </w:r>
          </w:p>
        </w:tc>
        <w:tc>
          <w:tcPr>
            <w:tcW w:w="1286" w:type="dxa"/>
            <w:vMerge w:val="restart"/>
          </w:tcPr>
          <w:p w14:paraId="3D2ACAD8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67" w:type="dxa"/>
          </w:tcPr>
          <w:p w14:paraId="2DB486AE" w14:textId="794BA6F1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10.05</w:t>
            </w:r>
          </w:p>
        </w:tc>
        <w:tc>
          <w:tcPr>
            <w:tcW w:w="822" w:type="dxa"/>
          </w:tcPr>
          <w:p w14:paraId="019F7C42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4C57009C" w14:textId="77777777" w:rsidTr="00C33D00">
        <w:tc>
          <w:tcPr>
            <w:tcW w:w="568" w:type="dxa"/>
            <w:vMerge/>
          </w:tcPr>
          <w:p w14:paraId="5644E205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B9FB2FC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14:paraId="28A226DE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</w:tcPr>
          <w:p w14:paraId="6FB9EAC3" w14:textId="665060A9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10.05</w:t>
            </w:r>
          </w:p>
        </w:tc>
        <w:tc>
          <w:tcPr>
            <w:tcW w:w="822" w:type="dxa"/>
          </w:tcPr>
          <w:p w14:paraId="4A702C0E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76D59CF8" w14:textId="77777777" w:rsidTr="00C33D00">
        <w:tc>
          <w:tcPr>
            <w:tcW w:w="568" w:type="dxa"/>
            <w:vMerge w:val="restart"/>
          </w:tcPr>
          <w:p w14:paraId="40BF2D40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96-</w:t>
            </w:r>
          </w:p>
          <w:p w14:paraId="0137BC28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0" w:type="auto"/>
            <w:vMerge w:val="restart"/>
          </w:tcPr>
          <w:p w14:paraId="5239FE15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Химия и проблемы охраны окружающей среды.</w:t>
            </w:r>
          </w:p>
        </w:tc>
        <w:tc>
          <w:tcPr>
            <w:tcW w:w="1286" w:type="dxa"/>
            <w:vMerge w:val="restart"/>
          </w:tcPr>
          <w:p w14:paraId="15D54446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67" w:type="dxa"/>
          </w:tcPr>
          <w:p w14:paraId="31A8EBCD" w14:textId="34993000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</w:t>
            </w:r>
          </w:p>
        </w:tc>
        <w:tc>
          <w:tcPr>
            <w:tcW w:w="822" w:type="dxa"/>
          </w:tcPr>
          <w:p w14:paraId="386ADE0E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1BBD5FF0" w14:textId="77777777" w:rsidTr="00C33D00">
        <w:tc>
          <w:tcPr>
            <w:tcW w:w="568" w:type="dxa"/>
            <w:vMerge/>
          </w:tcPr>
          <w:p w14:paraId="7BF3C6C8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21DEE0D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14:paraId="61424B40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</w:tcPr>
          <w:p w14:paraId="474DD0FB" w14:textId="73D34C75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</w:t>
            </w:r>
          </w:p>
        </w:tc>
        <w:tc>
          <w:tcPr>
            <w:tcW w:w="822" w:type="dxa"/>
          </w:tcPr>
          <w:p w14:paraId="0F571B42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5EC39C9C" w14:textId="77777777" w:rsidTr="00C33D00">
        <w:tc>
          <w:tcPr>
            <w:tcW w:w="568" w:type="dxa"/>
            <w:vMerge w:val="restart"/>
          </w:tcPr>
          <w:p w14:paraId="4B162D10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98-</w:t>
            </w:r>
          </w:p>
          <w:p w14:paraId="2CCBA577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vMerge w:val="restart"/>
          </w:tcPr>
          <w:p w14:paraId="1B979A3A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Химия и повседневная жизнь человека.</w:t>
            </w:r>
          </w:p>
        </w:tc>
        <w:tc>
          <w:tcPr>
            <w:tcW w:w="1286" w:type="dxa"/>
            <w:vMerge w:val="restart"/>
          </w:tcPr>
          <w:p w14:paraId="22046E4D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67" w:type="dxa"/>
          </w:tcPr>
          <w:p w14:paraId="1F08418A" w14:textId="0C292A41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13.05</w:t>
            </w:r>
          </w:p>
        </w:tc>
        <w:tc>
          <w:tcPr>
            <w:tcW w:w="822" w:type="dxa"/>
          </w:tcPr>
          <w:p w14:paraId="1AC6FC23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11D2C99D" w14:textId="77777777" w:rsidTr="00C33D00">
        <w:tc>
          <w:tcPr>
            <w:tcW w:w="568" w:type="dxa"/>
            <w:vMerge/>
          </w:tcPr>
          <w:p w14:paraId="115BFAF8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0B7BDF5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14:paraId="73FF2CE1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</w:tcPr>
          <w:p w14:paraId="1F699B84" w14:textId="2246BBEF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17.05</w:t>
            </w:r>
          </w:p>
        </w:tc>
        <w:tc>
          <w:tcPr>
            <w:tcW w:w="822" w:type="dxa"/>
          </w:tcPr>
          <w:p w14:paraId="317FE076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12701C60" w14:textId="77777777" w:rsidTr="00C33D00">
        <w:tc>
          <w:tcPr>
            <w:tcW w:w="568" w:type="dxa"/>
            <w:vMerge w:val="restart"/>
          </w:tcPr>
          <w:p w14:paraId="5E8D4F18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lastRenderedPageBreak/>
              <w:t>100</w:t>
            </w:r>
          </w:p>
          <w:p w14:paraId="6E203B5C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-102</w:t>
            </w:r>
          </w:p>
        </w:tc>
        <w:tc>
          <w:tcPr>
            <w:tcW w:w="0" w:type="auto"/>
            <w:vMerge w:val="restart"/>
          </w:tcPr>
          <w:p w14:paraId="65922AFC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Систематизация и обобщение знаний.</w:t>
            </w:r>
          </w:p>
        </w:tc>
        <w:tc>
          <w:tcPr>
            <w:tcW w:w="1286" w:type="dxa"/>
            <w:vMerge w:val="restart"/>
          </w:tcPr>
          <w:p w14:paraId="3387FB69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E1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67" w:type="dxa"/>
          </w:tcPr>
          <w:p w14:paraId="02C4BA46" w14:textId="0EA47BC5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19.05</w:t>
            </w:r>
          </w:p>
        </w:tc>
        <w:tc>
          <w:tcPr>
            <w:tcW w:w="822" w:type="dxa"/>
          </w:tcPr>
          <w:p w14:paraId="502ABBB6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6BA5764C" w14:textId="77777777" w:rsidTr="00C33D00">
        <w:tc>
          <w:tcPr>
            <w:tcW w:w="568" w:type="dxa"/>
            <w:vMerge/>
          </w:tcPr>
          <w:p w14:paraId="71FD3E87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B54AEF7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14:paraId="1AC8FF31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</w:tcPr>
          <w:p w14:paraId="2BF2BCE4" w14:textId="572CF408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20.05</w:t>
            </w:r>
          </w:p>
        </w:tc>
        <w:tc>
          <w:tcPr>
            <w:tcW w:w="822" w:type="dxa"/>
          </w:tcPr>
          <w:p w14:paraId="1A453240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FF6" w:rsidRPr="00D74E16" w14:paraId="19C92906" w14:textId="77777777" w:rsidTr="00C33D00">
        <w:tc>
          <w:tcPr>
            <w:tcW w:w="568" w:type="dxa"/>
            <w:vMerge/>
          </w:tcPr>
          <w:p w14:paraId="45B83287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67734B1" w14:textId="77777777" w:rsidR="00EB2FF6" w:rsidRPr="00D74E16" w:rsidRDefault="00EB2FF6" w:rsidP="00EB2F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6" w:type="dxa"/>
            <w:vMerge/>
          </w:tcPr>
          <w:p w14:paraId="662D475C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</w:tcPr>
          <w:p w14:paraId="72178530" w14:textId="729AAAF9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20.05</w:t>
            </w:r>
          </w:p>
        </w:tc>
        <w:tc>
          <w:tcPr>
            <w:tcW w:w="822" w:type="dxa"/>
          </w:tcPr>
          <w:p w14:paraId="0B5D6A71" w14:textId="77777777" w:rsidR="00EB2FF6" w:rsidRPr="00D74E16" w:rsidRDefault="00EB2FF6" w:rsidP="00EB2F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04A687B" w14:textId="77777777" w:rsidR="00606497" w:rsidRPr="00DC367C" w:rsidRDefault="00606497" w:rsidP="00606497">
      <w:pPr>
        <w:rPr>
          <w:rFonts w:ascii="Times New Roman" w:hAnsi="Times New Roman"/>
          <w:sz w:val="20"/>
          <w:szCs w:val="20"/>
        </w:rPr>
      </w:pPr>
    </w:p>
    <w:p w14:paraId="6196EBBB" w14:textId="77777777" w:rsidR="00606497" w:rsidRDefault="00606497" w:rsidP="00606497"/>
    <w:p w14:paraId="75DE55D9" w14:textId="77777777" w:rsidR="00606497" w:rsidRDefault="00606497" w:rsidP="00606497"/>
    <w:p w14:paraId="6D905BC4" w14:textId="77777777" w:rsidR="00606497" w:rsidRDefault="00606497" w:rsidP="00AA2FF6"/>
    <w:sectPr w:rsidR="00606497" w:rsidSect="006A5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1889"/>
    <w:multiLevelType w:val="hybridMultilevel"/>
    <w:tmpl w:val="DCFC2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D6EB5"/>
    <w:multiLevelType w:val="hybridMultilevel"/>
    <w:tmpl w:val="CAC81042"/>
    <w:lvl w:ilvl="0" w:tplc="76AAF11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B44C3"/>
    <w:multiLevelType w:val="hybridMultilevel"/>
    <w:tmpl w:val="5344B700"/>
    <w:lvl w:ilvl="0" w:tplc="76AAF11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44A44"/>
    <w:multiLevelType w:val="hybridMultilevel"/>
    <w:tmpl w:val="BBA4FE64"/>
    <w:lvl w:ilvl="0" w:tplc="4436262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8953D2"/>
    <w:multiLevelType w:val="hybridMultilevel"/>
    <w:tmpl w:val="C1AA4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D924EB"/>
    <w:multiLevelType w:val="hybridMultilevel"/>
    <w:tmpl w:val="37E48A0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C0835"/>
    <w:multiLevelType w:val="hybridMultilevel"/>
    <w:tmpl w:val="17684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3A6A59"/>
    <w:multiLevelType w:val="hybridMultilevel"/>
    <w:tmpl w:val="4FD65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0209F2"/>
    <w:multiLevelType w:val="hybridMultilevel"/>
    <w:tmpl w:val="82D4695C"/>
    <w:lvl w:ilvl="0" w:tplc="76AAF11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37C99"/>
    <w:multiLevelType w:val="hybridMultilevel"/>
    <w:tmpl w:val="A1D4DFBA"/>
    <w:lvl w:ilvl="0" w:tplc="76AAF11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5E5382"/>
    <w:multiLevelType w:val="hybridMultilevel"/>
    <w:tmpl w:val="F02C7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0"/>
  </w:num>
  <w:num w:numId="5">
    <w:abstractNumId w:val="4"/>
  </w:num>
  <w:num w:numId="6">
    <w:abstractNumId w:val="0"/>
  </w:num>
  <w:num w:numId="7">
    <w:abstractNumId w:val="6"/>
  </w:num>
  <w:num w:numId="8">
    <w:abstractNumId w:val="2"/>
  </w:num>
  <w:num w:numId="9">
    <w:abstractNumId w:val="9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485F"/>
    <w:rsid w:val="000037EF"/>
    <w:rsid w:val="000F7159"/>
    <w:rsid w:val="001352BC"/>
    <w:rsid w:val="001A76FE"/>
    <w:rsid w:val="001B5C78"/>
    <w:rsid w:val="001F005C"/>
    <w:rsid w:val="0025057E"/>
    <w:rsid w:val="00254551"/>
    <w:rsid w:val="002D349B"/>
    <w:rsid w:val="002D7846"/>
    <w:rsid w:val="00333CC0"/>
    <w:rsid w:val="003C66E9"/>
    <w:rsid w:val="004005BA"/>
    <w:rsid w:val="00417F0C"/>
    <w:rsid w:val="00456241"/>
    <w:rsid w:val="004F1336"/>
    <w:rsid w:val="0050696F"/>
    <w:rsid w:val="00510790"/>
    <w:rsid w:val="00520109"/>
    <w:rsid w:val="00530B2F"/>
    <w:rsid w:val="005623BF"/>
    <w:rsid w:val="005958B4"/>
    <w:rsid w:val="005A6F6E"/>
    <w:rsid w:val="005C4C3F"/>
    <w:rsid w:val="00606497"/>
    <w:rsid w:val="00606C06"/>
    <w:rsid w:val="006A595A"/>
    <w:rsid w:val="006C3B66"/>
    <w:rsid w:val="00711E63"/>
    <w:rsid w:val="008621C0"/>
    <w:rsid w:val="008771DA"/>
    <w:rsid w:val="008E2112"/>
    <w:rsid w:val="009C1C2D"/>
    <w:rsid w:val="00A372CD"/>
    <w:rsid w:val="00A747AF"/>
    <w:rsid w:val="00A806DD"/>
    <w:rsid w:val="00AA2FF6"/>
    <w:rsid w:val="00AF42F5"/>
    <w:rsid w:val="00B24564"/>
    <w:rsid w:val="00B45292"/>
    <w:rsid w:val="00B61BD4"/>
    <w:rsid w:val="00B80CF5"/>
    <w:rsid w:val="00B95242"/>
    <w:rsid w:val="00BD04F2"/>
    <w:rsid w:val="00C01CA9"/>
    <w:rsid w:val="00C13959"/>
    <w:rsid w:val="00C33D00"/>
    <w:rsid w:val="00D25FDA"/>
    <w:rsid w:val="00D456BE"/>
    <w:rsid w:val="00D74E16"/>
    <w:rsid w:val="00DA75BA"/>
    <w:rsid w:val="00E124E9"/>
    <w:rsid w:val="00E44FAA"/>
    <w:rsid w:val="00E5485F"/>
    <w:rsid w:val="00EA7905"/>
    <w:rsid w:val="00EB2FF6"/>
    <w:rsid w:val="00EE66C6"/>
    <w:rsid w:val="00F547ED"/>
    <w:rsid w:val="00F952B5"/>
    <w:rsid w:val="00FC0BC8"/>
    <w:rsid w:val="00FD5DEF"/>
    <w:rsid w:val="00FE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63BC"/>
  <w15:docId w15:val="{6EA37555-43CE-42C1-B74D-03EF362CA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85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A2F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530B2F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basedOn w:val="a0"/>
    <w:link w:val="2"/>
    <w:rsid w:val="00530B2F"/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rsid w:val="00530B2F"/>
    <w:pPr>
      <w:spacing w:after="120"/>
      <w:ind w:left="283"/>
    </w:pPr>
    <w:rPr>
      <w:rFonts w:eastAsia="Calibri"/>
    </w:rPr>
  </w:style>
  <w:style w:type="character" w:customStyle="1" w:styleId="a6">
    <w:name w:val="Основной текст с отступом Знак"/>
    <w:basedOn w:val="a0"/>
    <w:link w:val="a5"/>
    <w:rsid w:val="00530B2F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C66E9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1B5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5623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3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C8A8B7-C634-4E78-BB8E-733E8F8D3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11</Pages>
  <Words>4386</Words>
  <Characters>25001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Карина Сазонова</cp:lastModifiedBy>
  <cp:revision>33</cp:revision>
  <cp:lastPrinted>2017-12-29T11:03:00Z</cp:lastPrinted>
  <dcterms:created xsi:type="dcterms:W3CDTF">2018-09-05T12:25:00Z</dcterms:created>
  <dcterms:modified xsi:type="dcterms:W3CDTF">2021-09-19T06:55:00Z</dcterms:modified>
</cp:coreProperties>
</file>